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3DF949" w14:textId="77777777" w:rsidR="0000582B" w:rsidRPr="001A16A7" w:rsidRDefault="00C93482" w:rsidP="0000582B">
      <w:pPr>
        <w:widowControl w:val="0"/>
        <w:spacing w:after="0" w:line="360" w:lineRule="auto"/>
        <w:ind w:left="6740" w:firstLine="340"/>
        <w:jc w:val="center"/>
        <w:rPr>
          <w:rFonts w:asciiTheme="minorHAnsi" w:hAnsiTheme="minorHAnsi" w:cstheme="minorHAnsi"/>
          <w:b/>
          <w:color w:val="000000" w:themeColor="text1"/>
          <w:szCs w:val="24"/>
        </w:rPr>
      </w:pPr>
      <w:r>
        <w:rPr>
          <w:rFonts w:asciiTheme="minorHAnsi" w:hAnsiTheme="minorHAnsi" w:cstheme="minorHAnsi"/>
          <w:b/>
          <w:color w:val="000000" w:themeColor="text1"/>
          <w:szCs w:val="24"/>
        </w:rPr>
        <w:t>Załącznik nr 10</w:t>
      </w:r>
    </w:p>
    <w:p w14:paraId="20915C22" w14:textId="77777777" w:rsidR="0000582B" w:rsidRPr="001A16A7" w:rsidRDefault="0000582B" w:rsidP="0000582B">
      <w:pPr>
        <w:widowControl w:val="0"/>
        <w:spacing w:after="0" w:line="360" w:lineRule="auto"/>
        <w:jc w:val="center"/>
        <w:rPr>
          <w:rFonts w:asciiTheme="minorHAnsi" w:hAnsiTheme="minorHAnsi" w:cstheme="minorHAnsi"/>
          <w:b/>
          <w:color w:val="000000" w:themeColor="text1"/>
          <w:szCs w:val="24"/>
        </w:rPr>
      </w:pPr>
      <w:r w:rsidRPr="001A16A7">
        <w:rPr>
          <w:rFonts w:asciiTheme="minorHAnsi" w:hAnsiTheme="minorHAnsi" w:cstheme="minorHAnsi"/>
          <w:b/>
          <w:color w:val="000000" w:themeColor="text1"/>
          <w:szCs w:val="24"/>
        </w:rPr>
        <w:t>Projekt umowy</w:t>
      </w:r>
    </w:p>
    <w:p w14:paraId="03884C83" w14:textId="77777777" w:rsidR="0000582B" w:rsidRPr="001A16A7" w:rsidRDefault="0000582B" w:rsidP="0000582B">
      <w:pPr>
        <w:widowControl w:val="0"/>
        <w:spacing w:after="0" w:line="360" w:lineRule="auto"/>
        <w:jc w:val="center"/>
        <w:rPr>
          <w:rFonts w:asciiTheme="minorHAnsi" w:hAnsiTheme="minorHAnsi" w:cstheme="minorHAnsi"/>
          <w:b/>
          <w:color w:val="000000" w:themeColor="text1"/>
          <w:szCs w:val="24"/>
        </w:rPr>
      </w:pPr>
    </w:p>
    <w:p w14:paraId="1EEBEDFF" w14:textId="77777777" w:rsidR="0000582B" w:rsidRPr="001A16A7" w:rsidRDefault="00E83997" w:rsidP="0000582B">
      <w:pPr>
        <w:widowControl w:val="0"/>
        <w:spacing w:after="0" w:line="360" w:lineRule="auto"/>
        <w:rPr>
          <w:rFonts w:asciiTheme="minorHAnsi" w:hAnsiTheme="minorHAnsi" w:cstheme="minorHAnsi"/>
          <w:color w:val="000000" w:themeColor="text1"/>
          <w:szCs w:val="24"/>
        </w:rPr>
      </w:pPr>
      <w:r>
        <w:rPr>
          <w:rFonts w:asciiTheme="minorHAnsi" w:hAnsiTheme="minorHAnsi" w:cstheme="minorHAnsi"/>
          <w:color w:val="000000" w:themeColor="text1"/>
          <w:szCs w:val="24"/>
        </w:rPr>
        <w:t>z</w:t>
      </w:r>
      <w:r w:rsidR="007B6CB3">
        <w:rPr>
          <w:rFonts w:asciiTheme="minorHAnsi" w:hAnsiTheme="minorHAnsi" w:cstheme="minorHAnsi"/>
          <w:color w:val="000000" w:themeColor="text1"/>
          <w:szCs w:val="24"/>
        </w:rPr>
        <w:t>awarta w dniu ……………………………..2026</w:t>
      </w:r>
      <w:r w:rsidR="0000582B" w:rsidRPr="001A16A7">
        <w:rPr>
          <w:rFonts w:asciiTheme="minorHAnsi" w:hAnsiTheme="minorHAnsi" w:cstheme="minorHAnsi"/>
          <w:color w:val="000000" w:themeColor="text1"/>
          <w:szCs w:val="24"/>
        </w:rPr>
        <w:t xml:space="preserve"> r. pomiędzy</w:t>
      </w:r>
    </w:p>
    <w:p w14:paraId="5C161026" w14:textId="77777777" w:rsidR="0000582B" w:rsidRPr="001A16A7" w:rsidRDefault="0000582B" w:rsidP="0000582B">
      <w:pPr>
        <w:widowControl w:val="0"/>
        <w:spacing w:after="0" w:line="360" w:lineRule="auto"/>
        <w:rPr>
          <w:rFonts w:asciiTheme="minorHAnsi" w:hAnsiTheme="minorHAnsi" w:cstheme="minorHAnsi"/>
          <w:color w:val="000000" w:themeColor="text1"/>
          <w:szCs w:val="24"/>
        </w:rPr>
      </w:pPr>
      <w:bookmarkStart w:id="0" w:name="_Hlk90625221"/>
      <w:r w:rsidRPr="001A16A7">
        <w:rPr>
          <w:rFonts w:asciiTheme="minorHAnsi" w:hAnsiTheme="minorHAnsi" w:cstheme="minorHAnsi"/>
          <w:b/>
          <w:color w:val="000000" w:themeColor="text1"/>
          <w:szCs w:val="24"/>
        </w:rPr>
        <w:t>Powiatem Krotoszyńskim ul. 56 Pułku Piechoty Wlkp. 10,63-700 Krotoszyn</w:t>
      </w:r>
      <w:r w:rsidRPr="001A16A7">
        <w:rPr>
          <w:rFonts w:asciiTheme="minorHAnsi" w:hAnsiTheme="minorHAnsi" w:cstheme="minorHAnsi"/>
          <w:color w:val="000000" w:themeColor="text1"/>
          <w:szCs w:val="24"/>
        </w:rPr>
        <w:t xml:space="preserve">  reprezentowanym przez:</w:t>
      </w:r>
    </w:p>
    <w:p w14:paraId="55766AB4" w14:textId="77777777" w:rsidR="0000582B" w:rsidRPr="001A16A7" w:rsidRDefault="0000582B" w:rsidP="0000582B">
      <w:pPr>
        <w:widowControl w:val="0"/>
        <w:spacing w:after="0" w:line="360" w:lineRule="auto"/>
        <w:rPr>
          <w:rFonts w:asciiTheme="minorHAnsi" w:hAnsiTheme="minorHAnsi" w:cstheme="minorHAnsi"/>
          <w:color w:val="000000" w:themeColor="text1"/>
          <w:szCs w:val="24"/>
        </w:rPr>
      </w:pPr>
      <w:r w:rsidRPr="001A16A7">
        <w:rPr>
          <w:rFonts w:asciiTheme="minorHAnsi" w:hAnsiTheme="minorHAnsi" w:cstheme="minorHAnsi"/>
          <w:b/>
          <w:color w:val="000000" w:themeColor="text1"/>
          <w:szCs w:val="24"/>
        </w:rPr>
        <w:t>Powiatowy Zarząd Dróg ulica Transportowa 1 , 63-700 Krotoszyn</w:t>
      </w:r>
    </w:p>
    <w:bookmarkEnd w:id="0"/>
    <w:p w14:paraId="3AE8609F" w14:textId="77777777" w:rsidR="0000582B" w:rsidRPr="001A16A7" w:rsidRDefault="0000582B" w:rsidP="0000582B">
      <w:pPr>
        <w:widowControl w:val="0"/>
        <w:spacing w:after="0" w:line="360" w:lineRule="auto"/>
        <w:rPr>
          <w:rFonts w:asciiTheme="minorHAnsi" w:hAnsiTheme="minorHAnsi" w:cstheme="minorHAnsi"/>
          <w:color w:val="000000" w:themeColor="text1"/>
          <w:szCs w:val="24"/>
        </w:rPr>
      </w:pPr>
      <w:r w:rsidRPr="001A16A7">
        <w:rPr>
          <w:rFonts w:asciiTheme="minorHAnsi" w:hAnsiTheme="minorHAnsi" w:cstheme="minorHAnsi"/>
          <w:color w:val="000000" w:themeColor="text1"/>
          <w:szCs w:val="24"/>
        </w:rPr>
        <w:t>w imieniu którego dział</w:t>
      </w:r>
      <w:r w:rsidR="0024572E">
        <w:rPr>
          <w:rFonts w:asciiTheme="minorHAnsi" w:hAnsiTheme="minorHAnsi" w:cstheme="minorHAnsi"/>
          <w:color w:val="000000" w:themeColor="text1"/>
          <w:szCs w:val="24"/>
        </w:rPr>
        <w:t>a  Dyrektor Powiatowego Zarządu Dróg  Bartłomiej Dwojak</w:t>
      </w:r>
    </w:p>
    <w:p w14:paraId="7FCF7672" w14:textId="77777777" w:rsidR="0000582B" w:rsidRPr="001A16A7" w:rsidRDefault="0000582B" w:rsidP="0000582B">
      <w:pPr>
        <w:ind w:right="-143"/>
        <w:rPr>
          <w:rFonts w:asciiTheme="minorHAnsi" w:hAnsiTheme="minorHAnsi" w:cstheme="minorHAnsi"/>
          <w:color w:val="000000" w:themeColor="text1"/>
          <w:szCs w:val="24"/>
        </w:rPr>
      </w:pPr>
      <w:r w:rsidRPr="001A16A7">
        <w:rPr>
          <w:rFonts w:asciiTheme="minorHAnsi" w:hAnsiTheme="minorHAnsi" w:cstheme="minorHAnsi"/>
          <w:color w:val="000000" w:themeColor="text1"/>
          <w:szCs w:val="24"/>
        </w:rPr>
        <w:t xml:space="preserve">zwanym dalej „Zamawiającym” </w:t>
      </w:r>
    </w:p>
    <w:p w14:paraId="54FFE694" w14:textId="77777777" w:rsidR="0000582B" w:rsidRPr="001A16A7" w:rsidRDefault="0000582B" w:rsidP="0000582B">
      <w:pPr>
        <w:widowControl w:val="0"/>
        <w:spacing w:after="0" w:line="360" w:lineRule="auto"/>
        <w:rPr>
          <w:rFonts w:asciiTheme="minorHAnsi" w:hAnsiTheme="minorHAnsi" w:cstheme="minorHAnsi"/>
          <w:color w:val="000000" w:themeColor="text1"/>
          <w:szCs w:val="24"/>
        </w:rPr>
      </w:pPr>
      <w:r w:rsidRPr="001A16A7">
        <w:rPr>
          <w:rFonts w:asciiTheme="minorHAnsi" w:hAnsiTheme="minorHAnsi" w:cstheme="minorHAnsi"/>
          <w:color w:val="000000" w:themeColor="text1"/>
          <w:szCs w:val="24"/>
        </w:rPr>
        <w:t>a</w:t>
      </w:r>
    </w:p>
    <w:p w14:paraId="783D9CA5" w14:textId="77777777" w:rsidR="0000582B" w:rsidRPr="001A16A7" w:rsidRDefault="0000582B" w:rsidP="0000582B">
      <w:pPr>
        <w:widowControl w:val="0"/>
        <w:spacing w:after="0" w:line="360" w:lineRule="auto"/>
        <w:rPr>
          <w:rFonts w:asciiTheme="minorHAnsi" w:hAnsiTheme="minorHAnsi" w:cstheme="minorHAnsi"/>
          <w:color w:val="000000" w:themeColor="text1"/>
          <w:szCs w:val="24"/>
        </w:rPr>
      </w:pPr>
      <w:r w:rsidRPr="001A16A7">
        <w:rPr>
          <w:rFonts w:asciiTheme="minorHAnsi" w:hAnsiTheme="minorHAnsi" w:cstheme="minorHAnsi"/>
          <w:color w:val="000000" w:themeColor="text1"/>
          <w:szCs w:val="24"/>
        </w:rPr>
        <w:t>…………………………………………………………………………………………………………………………………………………………….</w:t>
      </w:r>
    </w:p>
    <w:p w14:paraId="6EAF60D2" w14:textId="77777777" w:rsidR="0000582B" w:rsidRPr="001A16A7" w:rsidRDefault="0000582B" w:rsidP="0000582B">
      <w:pPr>
        <w:widowControl w:val="0"/>
        <w:spacing w:after="0" w:line="360" w:lineRule="auto"/>
        <w:rPr>
          <w:rFonts w:asciiTheme="minorHAnsi" w:hAnsiTheme="minorHAnsi" w:cstheme="minorHAnsi"/>
          <w:color w:val="000000" w:themeColor="text1"/>
          <w:szCs w:val="24"/>
        </w:rPr>
      </w:pPr>
      <w:r w:rsidRPr="001A16A7">
        <w:rPr>
          <w:rFonts w:asciiTheme="minorHAnsi" w:hAnsiTheme="minorHAnsi" w:cstheme="minorHAnsi"/>
          <w:color w:val="000000" w:themeColor="text1"/>
          <w:szCs w:val="24"/>
        </w:rPr>
        <w:t>reprezentowanym przez:</w:t>
      </w:r>
    </w:p>
    <w:p w14:paraId="5922544B" w14:textId="77777777" w:rsidR="0000582B" w:rsidRPr="001A16A7" w:rsidRDefault="0000582B" w:rsidP="0000582B">
      <w:pPr>
        <w:widowControl w:val="0"/>
        <w:spacing w:after="0" w:line="360" w:lineRule="auto"/>
        <w:rPr>
          <w:rFonts w:asciiTheme="minorHAnsi" w:hAnsiTheme="minorHAnsi" w:cstheme="minorHAnsi"/>
          <w:color w:val="000000" w:themeColor="text1"/>
          <w:szCs w:val="24"/>
        </w:rPr>
      </w:pPr>
      <w:r w:rsidRPr="001A16A7">
        <w:rPr>
          <w:rFonts w:asciiTheme="minorHAnsi" w:hAnsiTheme="minorHAnsi" w:cstheme="minorHAnsi"/>
          <w:color w:val="000000" w:themeColor="text1"/>
          <w:szCs w:val="24"/>
        </w:rPr>
        <w:t>………………………………………………………………………………………………………………………………………………………….</w:t>
      </w:r>
    </w:p>
    <w:p w14:paraId="1508B2C4" w14:textId="77777777" w:rsidR="0000582B" w:rsidRPr="001A16A7" w:rsidRDefault="0000582B" w:rsidP="0000582B">
      <w:pPr>
        <w:widowControl w:val="0"/>
        <w:spacing w:after="0" w:line="360" w:lineRule="auto"/>
        <w:rPr>
          <w:rFonts w:asciiTheme="minorHAnsi" w:hAnsiTheme="minorHAnsi" w:cstheme="minorHAnsi"/>
          <w:b/>
          <w:color w:val="000000" w:themeColor="text1"/>
          <w:szCs w:val="24"/>
        </w:rPr>
      </w:pPr>
      <w:r w:rsidRPr="001A16A7">
        <w:rPr>
          <w:rFonts w:asciiTheme="minorHAnsi" w:hAnsiTheme="minorHAnsi" w:cstheme="minorHAnsi"/>
          <w:color w:val="000000" w:themeColor="text1"/>
          <w:szCs w:val="24"/>
        </w:rPr>
        <w:t xml:space="preserve">zwanym dalej </w:t>
      </w:r>
      <w:r w:rsidRPr="001A16A7">
        <w:rPr>
          <w:rFonts w:asciiTheme="minorHAnsi" w:hAnsiTheme="minorHAnsi" w:cstheme="minorHAnsi"/>
          <w:b/>
          <w:color w:val="000000" w:themeColor="text1"/>
          <w:szCs w:val="24"/>
        </w:rPr>
        <w:t>Wykonawcą</w:t>
      </w:r>
    </w:p>
    <w:p w14:paraId="09BEC3CD" w14:textId="77777777" w:rsidR="0000582B" w:rsidRPr="001A16A7" w:rsidRDefault="0000582B" w:rsidP="0000582B">
      <w:pPr>
        <w:widowControl w:val="0"/>
        <w:spacing w:after="0" w:line="360" w:lineRule="auto"/>
        <w:rPr>
          <w:rFonts w:asciiTheme="minorHAnsi" w:hAnsiTheme="minorHAnsi" w:cstheme="minorHAnsi"/>
          <w:color w:val="000000" w:themeColor="text1"/>
          <w:szCs w:val="24"/>
        </w:rPr>
      </w:pPr>
    </w:p>
    <w:p w14:paraId="766A4498" w14:textId="77777777" w:rsidR="0000582B" w:rsidRPr="001A16A7" w:rsidRDefault="00AD7BDD" w:rsidP="00AD7BDD">
      <w:pPr>
        <w:spacing w:after="0" w:line="276" w:lineRule="auto"/>
        <w:ind w:left="0"/>
        <w:rPr>
          <w:rFonts w:asciiTheme="minorHAnsi" w:hAnsiTheme="minorHAnsi" w:cstheme="minorHAnsi"/>
          <w:color w:val="000000" w:themeColor="text1"/>
          <w:szCs w:val="24"/>
        </w:rPr>
      </w:pPr>
      <w:r w:rsidRPr="001A16A7">
        <w:rPr>
          <w:rFonts w:asciiTheme="minorHAnsi" w:hAnsiTheme="minorHAnsi" w:cstheme="minorHAnsi"/>
          <w:color w:val="000000" w:themeColor="text1"/>
          <w:szCs w:val="24"/>
        </w:rPr>
        <w:t>W</w:t>
      </w:r>
      <w:r w:rsidR="0000582B" w:rsidRPr="001A16A7">
        <w:rPr>
          <w:rFonts w:asciiTheme="minorHAnsi" w:hAnsiTheme="minorHAnsi" w:cstheme="minorHAnsi"/>
          <w:color w:val="000000" w:themeColor="text1"/>
          <w:szCs w:val="24"/>
        </w:rPr>
        <w:t xml:space="preserve"> wyniku postępowania o udzielenie zamówienia publicznego przeprowadzonego przez Powiatowy Zarząd Dróg w Krotoszynie w trybie podstawowym wariant bez negocjacji (art. 275 pkt 1) zgodnie z przepisami ustawy Prawo zamówień publicznych z dnia 11 września 2019 </w:t>
      </w:r>
      <w:r w:rsidR="00F3609E">
        <w:rPr>
          <w:rFonts w:asciiTheme="minorHAnsi" w:hAnsiTheme="minorHAnsi" w:cstheme="minorHAnsi"/>
          <w:color w:val="000000" w:themeColor="text1"/>
          <w:szCs w:val="24"/>
        </w:rPr>
        <w:t>r.( Dz.U. z 2024 r. poz. 1320 z późn. zm.</w:t>
      </w:r>
      <w:r w:rsidR="0000582B" w:rsidRPr="001A16A7">
        <w:rPr>
          <w:rFonts w:asciiTheme="minorHAnsi" w:hAnsiTheme="minorHAnsi" w:cstheme="minorHAnsi"/>
          <w:color w:val="000000" w:themeColor="text1"/>
          <w:szCs w:val="24"/>
        </w:rPr>
        <w:t>) zostaje zawarta umowa następującej treści:</w:t>
      </w:r>
    </w:p>
    <w:p w14:paraId="65D6731A" w14:textId="77777777" w:rsidR="009F4FAD" w:rsidRPr="001A16A7" w:rsidRDefault="009F4FAD">
      <w:pPr>
        <w:spacing w:after="211" w:line="259" w:lineRule="auto"/>
        <w:ind w:left="0" w:firstLine="0"/>
        <w:jc w:val="left"/>
        <w:rPr>
          <w:rFonts w:asciiTheme="minorHAnsi" w:hAnsiTheme="minorHAnsi" w:cstheme="minorHAnsi"/>
          <w:szCs w:val="24"/>
        </w:rPr>
      </w:pPr>
    </w:p>
    <w:p w14:paraId="6F0A9E42" w14:textId="77777777" w:rsidR="009F4FAD" w:rsidRPr="001A16A7" w:rsidRDefault="00E161E3">
      <w:pPr>
        <w:spacing w:after="0" w:line="259" w:lineRule="auto"/>
        <w:ind w:left="4335" w:hanging="10"/>
        <w:jc w:val="left"/>
        <w:rPr>
          <w:rFonts w:asciiTheme="minorHAnsi" w:hAnsiTheme="minorHAnsi" w:cstheme="minorHAnsi"/>
          <w:szCs w:val="24"/>
        </w:rPr>
      </w:pPr>
      <w:r w:rsidRPr="001A16A7">
        <w:rPr>
          <w:rFonts w:asciiTheme="minorHAnsi" w:hAnsiTheme="minorHAnsi" w:cstheme="minorHAnsi"/>
          <w:b/>
          <w:szCs w:val="24"/>
        </w:rPr>
        <w:t xml:space="preserve">§  1. </w:t>
      </w:r>
    </w:p>
    <w:p w14:paraId="056646D0" w14:textId="77777777" w:rsidR="009F4FAD" w:rsidRPr="001A16A7" w:rsidRDefault="00E161E3">
      <w:pPr>
        <w:spacing w:after="141" w:line="259" w:lineRule="auto"/>
        <w:ind w:left="3635" w:hanging="10"/>
        <w:jc w:val="left"/>
        <w:rPr>
          <w:rFonts w:asciiTheme="minorHAnsi" w:hAnsiTheme="minorHAnsi" w:cstheme="minorHAnsi"/>
          <w:szCs w:val="24"/>
        </w:rPr>
      </w:pPr>
      <w:r w:rsidRPr="001A16A7">
        <w:rPr>
          <w:rFonts w:asciiTheme="minorHAnsi" w:eastAsia="Tahoma" w:hAnsiTheme="minorHAnsi" w:cstheme="minorHAnsi"/>
          <w:b/>
          <w:szCs w:val="24"/>
        </w:rPr>
        <w:t xml:space="preserve">Przedmiot umowy </w:t>
      </w:r>
    </w:p>
    <w:p w14:paraId="3FB73E34" w14:textId="77777777" w:rsidR="00AD7BDD" w:rsidRPr="001A16A7" w:rsidRDefault="00AD7BDD" w:rsidP="007B6CB3">
      <w:pPr>
        <w:pStyle w:val="Akapitzlist"/>
        <w:numPr>
          <w:ilvl w:val="0"/>
          <w:numId w:val="17"/>
        </w:numPr>
        <w:spacing w:after="0"/>
        <w:jc w:val="both"/>
        <w:rPr>
          <w:rFonts w:asciiTheme="minorHAnsi" w:hAnsiTheme="minorHAnsi" w:cstheme="minorHAnsi"/>
          <w:color w:val="000000" w:themeColor="text1"/>
          <w:sz w:val="24"/>
          <w:szCs w:val="24"/>
        </w:rPr>
      </w:pPr>
      <w:r w:rsidRPr="001A16A7">
        <w:rPr>
          <w:rFonts w:asciiTheme="minorHAnsi" w:hAnsiTheme="minorHAnsi" w:cstheme="minorHAnsi"/>
          <w:color w:val="000000" w:themeColor="text1"/>
          <w:sz w:val="24"/>
          <w:szCs w:val="24"/>
        </w:rPr>
        <w:t xml:space="preserve">Zamawiający powierza, a Wykonawca zobowiązuje się do wykonania dokumentacji projektowej i robót budowlanych związanych z realizacją zadania pn: </w:t>
      </w:r>
      <w:r w:rsidR="007B6CB3">
        <w:rPr>
          <w:rFonts w:asciiTheme="minorHAnsi" w:hAnsiTheme="minorHAnsi" w:cstheme="minorHAnsi"/>
          <w:b/>
          <w:bCs/>
          <w:sz w:val="24"/>
          <w:szCs w:val="24"/>
        </w:rPr>
        <w:t xml:space="preserve">Budowa drogi rowerowej z </w:t>
      </w:r>
      <w:r w:rsidR="007B6CB3" w:rsidRPr="007B6CB3">
        <w:rPr>
          <w:rFonts w:asciiTheme="minorHAnsi" w:hAnsiTheme="minorHAnsi" w:cstheme="minorHAnsi"/>
          <w:b/>
          <w:bCs/>
          <w:sz w:val="24"/>
          <w:szCs w:val="24"/>
        </w:rPr>
        <w:t xml:space="preserve">dopuszczeniem ruchu pieszego wzdłuż drogi powiatowej nr 5159P (ul. Spartańska) odcinek od granicy miasta Krotoszyna do m. Durzyn. </w:t>
      </w:r>
      <w:r w:rsidRPr="001A16A7">
        <w:rPr>
          <w:rFonts w:asciiTheme="minorHAnsi" w:hAnsiTheme="minorHAnsi" w:cstheme="minorHAnsi"/>
          <w:color w:val="000000" w:themeColor="text1"/>
          <w:sz w:val="24"/>
          <w:szCs w:val="24"/>
        </w:rPr>
        <w:t>(zwane dalej Przedmiotem Umowy), w formule „zaprojektuj i wybuduj”.</w:t>
      </w:r>
    </w:p>
    <w:p w14:paraId="73DA23E9" w14:textId="77777777" w:rsidR="009F4FAD" w:rsidRPr="001A16A7" w:rsidRDefault="00AD7BDD" w:rsidP="00E161E3">
      <w:pPr>
        <w:pStyle w:val="Akapitzlist"/>
        <w:numPr>
          <w:ilvl w:val="0"/>
          <w:numId w:val="17"/>
        </w:numPr>
        <w:ind w:right="164"/>
        <w:rPr>
          <w:rFonts w:asciiTheme="minorHAnsi" w:hAnsiTheme="minorHAnsi" w:cstheme="minorHAnsi"/>
          <w:sz w:val="24"/>
          <w:szCs w:val="24"/>
        </w:rPr>
      </w:pPr>
      <w:r w:rsidRPr="001A16A7">
        <w:rPr>
          <w:rFonts w:asciiTheme="minorHAnsi" w:hAnsiTheme="minorHAnsi" w:cstheme="minorHAnsi"/>
          <w:sz w:val="24"/>
          <w:szCs w:val="24"/>
        </w:rPr>
        <w:t xml:space="preserve">Integralną część niniejszej umowy stanowią: : </w:t>
      </w:r>
    </w:p>
    <w:p w14:paraId="12A08561" w14:textId="77777777" w:rsidR="00AD7BDD" w:rsidRPr="001A16A7" w:rsidRDefault="00E161E3" w:rsidP="00E161E3">
      <w:pPr>
        <w:pStyle w:val="Akapitzlist"/>
        <w:numPr>
          <w:ilvl w:val="0"/>
          <w:numId w:val="16"/>
        </w:numPr>
        <w:spacing w:after="26"/>
        <w:ind w:right="164"/>
        <w:rPr>
          <w:rFonts w:asciiTheme="minorHAnsi" w:hAnsiTheme="minorHAnsi" w:cstheme="minorHAnsi"/>
          <w:sz w:val="24"/>
          <w:szCs w:val="24"/>
        </w:rPr>
      </w:pPr>
      <w:r w:rsidRPr="001A16A7">
        <w:rPr>
          <w:rFonts w:asciiTheme="minorHAnsi" w:hAnsiTheme="minorHAnsi" w:cstheme="minorHAnsi"/>
          <w:sz w:val="24"/>
          <w:szCs w:val="24"/>
        </w:rPr>
        <w:t>Program funkcjonalno - użytkowy (PFU) dla inwestycji</w:t>
      </w:r>
      <w:r w:rsidR="00AD7BDD" w:rsidRPr="001A16A7">
        <w:rPr>
          <w:rFonts w:asciiTheme="minorHAnsi" w:hAnsiTheme="minorHAnsi" w:cstheme="minorHAnsi"/>
          <w:sz w:val="24"/>
          <w:szCs w:val="24"/>
        </w:rPr>
        <w:t>;</w:t>
      </w:r>
    </w:p>
    <w:p w14:paraId="332984B9" w14:textId="77777777" w:rsidR="009F4FAD" w:rsidRPr="001A16A7" w:rsidRDefault="00E161E3" w:rsidP="00E161E3">
      <w:pPr>
        <w:pStyle w:val="Akapitzlist"/>
        <w:numPr>
          <w:ilvl w:val="0"/>
          <w:numId w:val="16"/>
        </w:numPr>
        <w:spacing w:after="26"/>
        <w:ind w:right="164"/>
        <w:rPr>
          <w:rFonts w:asciiTheme="minorHAnsi" w:hAnsiTheme="minorHAnsi" w:cstheme="minorHAnsi"/>
          <w:sz w:val="24"/>
          <w:szCs w:val="24"/>
        </w:rPr>
      </w:pPr>
      <w:r w:rsidRPr="001A16A7">
        <w:rPr>
          <w:rFonts w:asciiTheme="minorHAnsi" w:hAnsiTheme="minorHAnsi" w:cstheme="minorHAnsi"/>
          <w:sz w:val="24"/>
          <w:szCs w:val="24"/>
        </w:rPr>
        <w:t>Ofert</w:t>
      </w:r>
      <w:r w:rsidR="00AD7BDD" w:rsidRPr="001A16A7">
        <w:rPr>
          <w:rFonts w:asciiTheme="minorHAnsi" w:hAnsiTheme="minorHAnsi" w:cstheme="minorHAnsi"/>
          <w:sz w:val="24"/>
          <w:szCs w:val="24"/>
        </w:rPr>
        <w:t>a</w:t>
      </w:r>
      <w:r w:rsidRPr="001A16A7">
        <w:rPr>
          <w:rFonts w:asciiTheme="minorHAnsi" w:hAnsiTheme="minorHAnsi" w:cstheme="minorHAnsi"/>
          <w:sz w:val="24"/>
          <w:szCs w:val="24"/>
        </w:rPr>
        <w:t xml:space="preserve"> Wykonawcy</w:t>
      </w:r>
      <w:r w:rsidR="00AD7BDD" w:rsidRPr="001A16A7">
        <w:rPr>
          <w:rFonts w:asciiTheme="minorHAnsi" w:hAnsiTheme="minorHAnsi" w:cstheme="minorHAnsi"/>
          <w:sz w:val="24"/>
          <w:szCs w:val="24"/>
        </w:rPr>
        <w:t>;</w:t>
      </w:r>
    </w:p>
    <w:p w14:paraId="5AD586AC" w14:textId="77777777" w:rsidR="00AD7BDD" w:rsidRPr="001A16A7" w:rsidRDefault="00AD7BDD" w:rsidP="00E161E3">
      <w:pPr>
        <w:pStyle w:val="Akapitzlist"/>
        <w:numPr>
          <w:ilvl w:val="0"/>
          <w:numId w:val="16"/>
        </w:numPr>
        <w:spacing w:after="0"/>
        <w:rPr>
          <w:rFonts w:asciiTheme="minorHAnsi" w:hAnsiTheme="minorHAnsi" w:cstheme="minorHAnsi"/>
          <w:color w:val="000000" w:themeColor="text1"/>
          <w:sz w:val="24"/>
          <w:szCs w:val="24"/>
        </w:rPr>
      </w:pPr>
      <w:r w:rsidRPr="001A16A7">
        <w:rPr>
          <w:rFonts w:asciiTheme="minorHAnsi" w:hAnsiTheme="minorHAnsi" w:cstheme="minorHAnsi"/>
          <w:color w:val="000000" w:themeColor="text1"/>
          <w:sz w:val="24"/>
          <w:szCs w:val="24"/>
        </w:rPr>
        <w:t>Specyfikacja  Warunków Zamówienia (dalej: SWZ);</w:t>
      </w:r>
    </w:p>
    <w:p w14:paraId="4C9C49AD" w14:textId="77777777" w:rsidR="00AD7BDD" w:rsidRPr="001A16A7" w:rsidRDefault="00AD7BDD" w:rsidP="00E161E3">
      <w:pPr>
        <w:pStyle w:val="Akapitzlist"/>
        <w:numPr>
          <w:ilvl w:val="0"/>
          <w:numId w:val="16"/>
        </w:numPr>
        <w:spacing w:after="0"/>
        <w:rPr>
          <w:rFonts w:asciiTheme="minorHAnsi" w:hAnsiTheme="minorHAnsi" w:cstheme="minorHAnsi"/>
          <w:color w:val="000000" w:themeColor="text1"/>
          <w:sz w:val="24"/>
          <w:szCs w:val="24"/>
        </w:rPr>
      </w:pPr>
      <w:r w:rsidRPr="001A16A7">
        <w:rPr>
          <w:rFonts w:asciiTheme="minorHAnsi" w:hAnsiTheme="minorHAnsi" w:cstheme="minorHAnsi"/>
          <w:color w:val="000000" w:themeColor="text1"/>
          <w:sz w:val="24"/>
          <w:szCs w:val="24"/>
        </w:rPr>
        <w:t>Tabela ceny ryczałtowej;</w:t>
      </w:r>
    </w:p>
    <w:p w14:paraId="22C35FD8" w14:textId="77777777" w:rsidR="007B6CB3" w:rsidRDefault="00E161E3" w:rsidP="007B6CB3">
      <w:pPr>
        <w:pStyle w:val="Akapitzlist"/>
        <w:numPr>
          <w:ilvl w:val="0"/>
          <w:numId w:val="18"/>
        </w:numPr>
        <w:spacing w:after="25"/>
        <w:ind w:left="426" w:right="164" w:hanging="434"/>
        <w:rPr>
          <w:rFonts w:asciiTheme="minorHAnsi" w:hAnsiTheme="minorHAnsi" w:cstheme="minorHAnsi"/>
          <w:sz w:val="24"/>
          <w:szCs w:val="24"/>
        </w:rPr>
      </w:pPr>
      <w:r w:rsidRPr="001A16A7">
        <w:rPr>
          <w:rFonts w:asciiTheme="minorHAnsi" w:hAnsiTheme="minorHAnsi" w:cstheme="minorHAnsi"/>
          <w:sz w:val="24"/>
          <w:szCs w:val="24"/>
        </w:rPr>
        <w:t xml:space="preserve">Wykonawca zobowiązuje się do wykonania przedmiotu umowy zgodnie ze złożoną ofertą, warunkami przeprowadzonego postępowania, z zasadami wiedzy technicznej, obowiązującymi przepisami i normami, warunkami niniejszej Umowy oraz oddania przedmiotu </w:t>
      </w:r>
      <w:r w:rsidRPr="001A16A7">
        <w:rPr>
          <w:rFonts w:asciiTheme="minorHAnsi" w:hAnsiTheme="minorHAnsi" w:cstheme="minorHAnsi"/>
          <w:sz w:val="24"/>
          <w:szCs w:val="24"/>
        </w:rPr>
        <w:tab/>
        <w:t>niniejszej Umowy Zamawiającemu</w:t>
      </w:r>
      <w:r w:rsidR="0024572E">
        <w:rPr>
          <w:rFonts w:asciiTheme="minorHAnsi" w:hAnsiTheme="minorHAnsi" w:cstheme="minorHAnsi"/>
          <w:sz w:val="24"/>
          <w:szCs w:val="24"/>
        </w:rPr>
        <w:t xml:space="preserve"> </w:t>
      </w:r>
      <w:r w:rsidRPr="001A16A7">
        <w:rPr>
          <w:rFonts w:asciiTheme="minorHAnsi" w:hAnsiTheme="minorHAnsi" w:cstheme="minorHAnsi"/>
          <w:sz w:val="24"/>
          <w:szCs w:val="24"/>
        </w:rPr>
        <w:t>w</w:t>
      </w:r>
      <w:r w:rsidR="0024572E">
        <w:rPr>
          <w:rFonts w:asciiTheme="minorHAnsi" w:hAnsiTheme="minorHAnsi" w:cstheme="minorHAnsi"/>
          <w:sz w:val="24"/>
          <w:szCs w:val="24"/>
        </w:rPr>
        <w:t xml:space="preserve"> terminie </w:t>
      </w:r>
      <w:r w:rsidRPr="001A16A7">
        <w:rPr>
          <w:rFonts w:asciiTheme="minorHAnsi" w:hAnsiTheme="minorHAnsi" w:cstheme="minorHAnsi"/>
          <w:sz w:val="24"/>
          <w:szCs w:val="24"/>
        </w:rPr>
        <w:t>w</w:t>
      </w:r>
      <w:r w:rsidR="0024572E">
        <w:rPr>
          <w:rFonts w:asciiTheme="minorHAnsi" w:hAnsiTheme="minorHAnsi" w:cstheme="minorHAnsi"/>
          <w:sz w:val="24"/>
          <w:szCs w:val="24"/>
        </w:rPr>
        <w:t xml:space="preserve"> </w:t>
      </w:r>
      <w:r w:rsidRPr="001A16A7">
        <w:rPr>
          <w:rFonts w:asciiTheme="minorHAnsi" w:hAnsiTheme="minorHAnsi" w:cstheme="minorHAnsi"/>
          <w:sz w:val="24"/>
          <w:szCs w:val="24"/>
        </w:rPr>
        <w:t xml:space="preserve">niej  uzgodnionym.  </w:t>
      </w:r>
    </w:p>
    <w:p w14:paraId="3C40ADD2" w14:textId="77777777" w:rsidR="007B6CB3" w:rsidRPr="007B6CB3" w:rsidRDefault="00E161E3" w:rsidP="007B6CB3">
      <w:pPr>
        <w:pStyle w:val="Akapitzlist"/>
        <w:numPr>
          <w:ilvl w:val="0"/>
          <w:numId w:val="18"/>
        </w:numPr>
        <w:spacing w:after="25"/>
        <w:ind w:left="426" w:right="164" w:hanging="434"/>
        <w:rPr>
          <w:rFonts w:asciiTheme="minorHAnsi" w:hAnsiTheme="minorHAnsi" w:cstheme="minorHAnsi"/>
          <w:sz w:val="24"/>
          <w:szCs w:val="24"/>
        </w:rPr>
      </w:pPr>
      <w:r w:rsidRPr="007B6CB3">
        <w:rPr>
          <w:rFonts w:asciiTheme="minorHAnsi" w:hAnsiTheme="minorHAnsi" w:cstheme="minorHAnsi"/>
          <w:b/>
          <w:bCs/>
          <w:sz w:val="24"/>
          <w:szCs w:val="24"/>
        </w:rPr>
        <w:lastRenderedPageBreak/>
        <w:t xml:space="preserve">Inwestycja </w:t>
      </w:r>
      <w:r w:rsidR="007B6CB3" w:rsidRPr="007B6CB3">
        <w:rPr>
          <w:rFonts w:asciiTheme="minorHAnsi" w:hAnsiTheme="minorHAnsi" w:cstheme="minorHAnsi"/>
          <w:b/>
          <w:bCs/>
          <w:szCs w:val="24"/>
        </w:rPr>
        <w:t>w związku z umową o dofinansowanie projektu</w:t>
      </w:r>
    </w:p>
    <w:p w14:paraId="18592EA7" w14:textId="77777777" w:rsidR="007B6CB3" w:rsidRPr="007B6CB3" w:rsidRDefault="007B6CB3" w:rsidP="007B6CB3">
      <w:pPr>
        <w:spacing w:after="0" w:line="259" w:lineRule="auto"/>
        <w:ind w:left="428" w:firstLine="0"/>
        <w:jc w:val="left"/>
        <w:rPr>
          <w:rFonts w:asciiTheme="minorHAnsi" w:hAnsiTheme="minorHAnsi" w:cstheme="minorHAnsi"/>
          <w:b/>
          <w:bCs/>
          <w:szCs w:val="24"/>
        </w:rPr>
      </w:pPr>
      <w:r w:rsidRPr="007B6CB3">
        <w:rPr>
          <w:rFonts w:asciiTheme="minorHAnsi" w:hAnsiTheme="minorHAnsi" w:cstheme="minorHAnsi"/>
          <w:b/>
          <w:bCs/>
          <w:szCs w:val="24"/>
        </w:rPr>
        <w:t>pt. „Zrównoważona Mobilność w Krotoszynie: Ekologiczne Autobusy i Aktywna Infrastruktura”</w:t>
      </w:r>
    </w:p>
    <w:p w14:paraId="305F7C95" w14:textId="77777777" w:rsidR="007B6CB3" w:rsidRPr="007B6CB3" w:rsidRDefault="007B6CB3" w:rsidP="007B6CB3">
      <w:pPr>
        <w:spacing w:after="0" w:line="259" w:lineRule="auto"/>
        <w:ind w:left="428" w:firstLine="0"/>
        <w:jc w:val="left"/>
        <w:rPr>
          <w:rFonts w:asciiTheme="minorHAnsi" w:hAnsiTheme="minorHAnsi" w:cstheme="minorHAnsi"/>
          <w:b/>
          <w:bCs/>
          <w:szCs w:val="24"/>
        </w:rPr>
      </w:pPr>
      <w:r w:rsidRPr="007B6CB3">
        <w:rPr>
          <w:rFonts w:asciiTheme="minorHAnsi" w:hAnsiTheme="minorHAnsi" w:cstheme="minorHAnsi"/>
          <w:b/>
          <w:bCs/>
          <w:szCs w:val="24"/>
        </w:rPr>
        <w:t>nr FEWP.03.01-IZ.00-0008/25-00</w:t>
      </w:r>
    </w:p>
    <w:p w14:paraId="5A3B37A5" w14:textId="77777777" w:rsidR="007B6CB3" w:rsidRPr="007B6CB3" w:rsidRDefault="007B6CB3" w:rsidP="007B6CB3">
      <w:pPr>
        <w:spacing w:after="0" w:line="259" w:lineRule="auto"/>
        <w:ind w:left="428" w:firstLine="0"/>
        <w:jc w:val="left"/>
        <w:rPr>
          <w:rFonts w:asciiTheme="minorHAnsi" w:hAnsiTheme="minorHAnsi" w:cstheme="minorHAnsi"/>
          <w:b/>
          <w:bCs/>
          <w:szCs w:val="24"/>
        </w:rPr>
      </w:pPr>
      <w:r w:rsidRPr="007B6CB3">
        <w:rPr>
          <w:rFonts w:asciiTheme="minorHAnsi" w:hAnsiTheme="minorHAnsi" w:cstheme="minorHAnsi"/>
          <w:b/>
          <w:bCs/>
          <w:szCs w:val="24"/>
        </w:rPr>
        <w:t>w ramach:</w:t>
      </w:r>
    </w:p>
    <w:p w14:paraId="2CD294C7" w14:textId="77777777" w:rsidR="007B6CB3" w:rsidRPr="007B6CB3" w:rsidRDefault="007B6CB3" w:rsidP="007B6CB3">
      <w:pPr>
        <w:spacing w:after="0" w:line="259" w:lineRule="auto"/>
        <w:ind w:left="428" w:firstLine="0"/>
        <w:jc w:val="left"/>
        <w:rPr>
          <w:rFonts w:asciiTheme="minorHAnsi" w:hAnsiTheme="minorHAnsi" w:cstheme="minorHAnsi"/>
          <w:b/>
          <w:bCs/>
          <w:szCs w:val="24"/>
        </w:rPr>
      </w:pPr>
      <w:r w:rsidRPr="007B6CB3">
        <w:rPr>
          <w:rFonts w:asciiTheme="minorHAnsi" w:hAnsiTheme="minorHAnsi" w:cstheme="minorHAnsi"/>
          <w:b/>
          <w:bCs/>
          <w:szCs w:val="24"/>
        </w:rPr>
        <w:t>Priorytetu 03 “ Fundusze Europejskie dla zrównoważonej mobilności miejskiej w Wielkopolsce”</w:t>
      </w:r>
    </w:p>
    <w:p w14:paraId="25A255FC" w14:textId="77777777" w:rsidR="007B6CB3" w:rsidRPr="007B6CB3" w:rsidRDefault="007B6CB3" w:rsidP="007B6CB3">
      <w:pPr>
        <w:spacing w:after="0" w:line="259" w:lineRule="auto"/>
        <w:ind w:left="428" w:firstLine="0"/>
        <w:jc w:val="left"/>
        <w:rPr>
          <w:rFonts w:asciiTheme="minorHAnsi" w:hAnsiTheme="minorHAnsi" w:cstheme="minorHAnsi"/>
          <w:b/>
          <w:bCs/>
          <w:szCs w:val="24"/>
        </w:rPr>
      </w:pPr>
      <w:r w:rsidRPr="007B6CB3">
        <w:rPr>
          <w:rFonts w:asciiTheme="minorHAnsi" w:hAnsiTheme="minorHAnsi" w:cstheme="minorHAnsi"/>
          <w:b/>
          <w:bCs/>
          <w:szCs w:val="24"/>
        </w:rPr>
        <w:t>Działania 03.01 „Rozwój zrównoważonej mobilności miejskiej”</w:t>
      </w:r>
    </w:p>
    <w:p w14:paraId="5FC96728" w14:textId="77777777" w:rsidR="007B6CB3" w:rsidRPr="007B6CB3" w:rsidRDefault="007B6CB3" w:rsidP="007B6CB3">
      <w:pPr>
        <w:spacing w:after="0" w:line="259" w:lineRule="auto"/>
        <w:ind w:left="428" w:firstLine="0"/>
        <w:jc w:val="left"/>
        <w:rPr>
          <w:rFonts w:asciiTheme="minorHAnsi" w:hAnsiTheme="minorHAnsi" w:cstheme="minorHAnsi"/>
          <w:b/>
          <w:bCs/>
          <w:szCs w:val="24"/>
        </w:rPr>
      </w:pPr>
      <w:r w:rsidRPr="007B6CB3">
        <w:rPr>
          <w:rFonts w:asciiTheme="minorHAnsi" w:hAnsiTheme="minorHAnsi" w:cstheme="minorHAnsi"/>
          <w:b/>
          <w:bCs/>
          <w:szCs w:val="24"/>
        </w:rPr>
        <w:t>Programu Fundusze Europejskie dla Wielkopolski 2021-2027</w:t>
      </w:r>
    </w:p>
    <w:p w14:paraId="4C8755BA" w14:textId="77777777" w:rsidR="00AD7BDD" w:rsidRPr="001A16A7" w:rsidRDefault="00AD7BDD">
      <w:pPr>
        <w:spacing w:after="139" w:line="259" w:lineRule="auto"/>
        <w:ind w:left="432" w:firstLine="0"/>
        <w:jc w:val="left"/>
        <w:rPr>
          <w:rFonts w:asciiTheme="minorHAnsi" w:hAnsiTheme="minorHAnsi" w:cstheme="minorHAnsi"/>
          <w:szCs w:val="24"/>
        </w:rPr>
      </w:pPr>
    </w:p>
    <w:p w14:paraId="7EF0A57F" w14:textId="77777777" w:rsidR="009F4FAD" w:rsidRPr="001A16A7" w:rsidRDefault="00E161E3">
      <w:pPr>
        <w:spacing w:after="0" w:line="259" w:lineRule="auto"/>
        <w:ind w:left="4335" w:hanging="10"/>
        <w:jc w:val="left"/>
        <w:rPr>
          <w:rFonts w:asciiTheme="minorHAnsi" w:hAnsiTheme="minorHAnsi" w:cstheme="minorHAnsi"/>
          <w:szCs w:val="24"/>
        </w:rPr>
      </w:pPr>
      <w:r w:rsidRPr="001A16A7">
        <w:rPr>
          <w:rFonts w:asciiTheme="minorHAnsi" w:hAnsiTheme="minorHAnsi" w:cstheme="minorHAnsi"/>
          <w:b/>
          <w:szCs w:val="24"/>
        </w:rPr>
        <w:t xml:space="preserve">§ 2. </w:t>
      </w:r>
    </w:p>
    <w:p w14:paraId="7109ECAC" w14:textId="77777777" w:rsidR="009F4FAD" w:rsidRPr="001A16A7" w:rsidRDefault="00E161E3">
      <w:pPr>
        <w:spacing w:after="0" w:line="259" w:lineRule="auto"/>
        <w:ind w:left="2759" w:hanging="10"/>
        <w:jc w:val="left"/>
        <w:rPr>
          <w:rFonts w:asciiTheme="minorHAnsi" w:hAnsiTheme="minorHAnsi" w:cstheme="minorHAnsi"/>
          <w:szCs w:val="24"/>
        </w:rPr>
      </w:pPr>
      <w:r w:rsidRPr="001A16A7">
        <w:rPr>
          <w:rFonts w:asciiTheme="minorHAnsi" w:eastAsia="Tahoma" w:hAnsiTheme="minorHAnsi" w:cstheme="minorHAnsi"/>
          <w:b/>
          <w:szCs w:val="24"/>
        </w:rPr>
        <w:t xml:space="preserve">Harmonogram rzeczowo-finansowy </w:t>
      </w:r>
    </w:p>
    <w:p w14:paraId="24C98623" w14:textId="77777777" w:rsidR="009F4FAD" w:rsidRPr="001A16A7" w:rsidRDefault="009F4FAD" w:rsidP="00AD7BDD">
      <w:pPr>
        <w:spacing w:after="0" w:line="259" w:lineRule="auto"/>
        <w:ind w:left="4534" w:firstLine="0"/>
        <w:jc w:val="left"/>
        <w:rPr>
          <w:rFonts w:asciiTheme="minorHAnsi" w:hAnsiTheme="minorHAnsi" w:cstheme="minorHAnsi"/>
          <w:szCs w:val="24"/>
        </w:rPr>
      </w:pPr>
    </w:p>
    <w:p w14:paraId="622BA5BC" w14:textId="77777777" w:rsidR="009F4FAD" w:rsidRPr="001A16A7" w:rsidRDefault="00E161E3" w:rsidP="00E161E3">
      <w:pPr>
        <w:pStyle w:val="Akapitzlist"/>
        <w:numPr>
          <w:ilvl w:val="0"/>
          <w:numId w:val="19"/>
        </w:numPr>
        <w:spacing w:after="47"/>
        <w:ind w:right="164"/>
        <w:rPr>
          <w:rFonts w:asciiTheme="minorHAnsi" w:hAnsiTheme="minorHAnsi" w:cstheme="minorHAnsi"/>
          <w:sz w:val="24"/>
          <w:szCs w:val="24"/>
        </w:rPr>
      </w:pPr>
      <w:r w:rsidRPr="001A16A7">
        <w:rPr>
          <w:rFonts w:asciiTheme="minorHAnsi" w:hAnsiTheme="minorHAnsi" w:cstheme="minorHAnsi"/>
          <w:sz w:val="24"/>
          <w:szCs w:val="24"/>
        </w:rPr>
        <w:t xml:space="preserve">Wykonawca zobowiązuje się dostarczyć – w terminie do 7 dni  od dnia zawarcia umowy    – do akceptacji Zamawiającemu, harmonogram rzeczowo – finansowy realizacji zadania. </w:t>
      </w:r>
    </w:p>
    <w:p w14:paraId="3F81FFE7" w14:textId="77777777" w:rsidR="009F4FAD" w:rsidRPr="001A16A7" w:rsidRDefault="00E161E3" w:rsidP="00E161E3">
      <w:pPr>
        <w:pStyle w:val="Akapitzlist"/>
        <w:numPr>
          <w:ilvl w:val="0"/>
          <w:numId w:val="19"/>
        </w:numPr>
        <w:ind w:right="164"/>
        <w:rPr>
          <w:rFonts w:asciiTheme="minorHAnsi" w:hAnsiTheme="minorHAnsi" w:cstheme="minorHAnsi"/>
          <w:sz w:val="24"/>
          <w:szCs w:val="24"/>
        </w:rPr>
      </w:pPr>
      <w:r w:rsidRPr="001A16A7">
        <w:rPr>
          <w:rFonts w:asciiTheme="minorHAnsi" w:hAnsiTheme="minorHAnsi" w:cstheme="minorHAnsi"/>
          <w:sz w:val="24"/>
          <w:szCs w:val="24"/>
        </w:rPr>
        <w:t xml:space="preserve">Zmiana harmonogramu, jeżeli nie narusza postanowień § 3 ust. 1  umowy, nie wymaga zmiany umowy w drodze aneksu, jednakże wymagana jest zgoda Zamawiającego na zmianę harmonogramu (zmianę terminów). Zamawiający nie ma obowiązku odbioru robót (etapów robót) przed upływem terminów określonych z harmonogramie. </w:t>
      </w:r>
    </w:p>
    <w:p w14:paraId="79431C41" w14:textId="77777777" w:rsidR="009F4FAD" w:rsidRPr="001A16A7" w:rsidRDefault="00FB4FE8" w:rsidP="00FB4FE8">
      <w:pPr>
        <w:spacing w:after="0" w:line="259" w:lineRule="auto"/>
        <w:ind w:left="0" w:firstLine="0"/>
        <w:jc w:val="left"/>
        <w:rPr>
          <w:rFonts w:asciiTheme="minorHAnsi" w:hAnsiTheme="minorHAnsi" w:cstheme="minorHAnsi"/>
          <w:szCs w:val="24"/>
        </w:rPr>
      </w:pPr>
      <w:r w:rsidRPr="001A16A7">
        <w:rPr>
          <w:rFonts w:asciiTheme="minorHAnsi" w:hAnsiTheme="minorHAnsi" w:cstheme="minorHAnsi"/>
          <w:b/>
          <w:szCs w:val="24"/>
        </w:rPr>
        <w:tab/>
      </w:r>
      <w:r w:rsidRPr="001A16A7">
        <w:rPr>
          <w:rFonts w:asciiTheme="minorHAnsi" w:hAnsiTheme="minorHAnsi" w:cstheme="minorHAnsi"/>
          <w:b/>
          <w:szCs w:val="24"/>
        </w:rPr>
        <w:tab/>
      </w:r>
      <w:r w:rsidRPr="001A16A7">
        <w:rPr>
          <w:rFonts w:asciiTheme="minorHAnsi" w:hAnsiTheme="minorHAnsi" w:cstheme="minorHAnsi"/>
          <w:b/>
          <w:szCs w:val="24"/>
        </w:rPr>
        <w:tab/>
      </w:r>
      <w:r w:rsidRPr="001A16A7">
        <w:rPr>
          <w:rFonts w:asciiTheme="minorHAnsi" w:hAnsiTheme="minorHAnsi" w:cstheme="minorHAnsi"/>
          <w:b/>
          <w:szCs w:val="24"/>
        </w:rPr>
        <w:tab/>
      </w:r>
      <w:r w:rsidRPr="001A16A7">
        <w:rPr>
          <w:rFonts w:asciiTheme="minorHAnsi" w:hAnsiTheme="minorHAnsi" w:cstheme="minorHAnsi"/>
          <w:b/>
          <w:szCs w:val="24"/>
        </w:rPr>
        <w:tab/>
      </w:r>
      <w:r w:rsidRPr="001A16A7">
        <w:rPr>
          <w:rFonts w:asciiTheme="minorHAnsi" w:hAnsiTheme="minorHAnsi" w:cstheme="minorHAnsi"/>
          <w:b/>
          <w:szCs w:val="24"/>
        </w:rPr>
        <w:tab/>
      </w:r>
      <w:r w:rsidR="00E161E3" w:rsidRPr="001A16A7">
        <w:rPr>
          <w:rFonts w:asciiTheme="minorHAnsi" w:hAnsiTheme="minorHAnsi" w:cstheme="minorHAnsi"/>
          <w:b/>
          <w:szCs w:val="24"/>
        </w:rPr>
        <w:t xml:space="preserve">§ 3. </w:t>
      </w:r>
    </w:p>
    <w:p w14:paraId="1E9FD390" w14:textId="77777777" w:rsidR="009F4FAD" w:rsidRPr="001A16A7" w:rsidRDefault="00AD7BDD" w:rsidP="00FB4FE8">
      <w:pPr>
        <w:spacing w:after="0" w:line="259" w:lineRule="auto"/>
        <w:jc w:val="left"/>
        <w:rPr>
          <w:rFonts w:asciiTheme="minorHAnsi" w:hAnsiTheme="minorHAnsi" w:cstheme="minorHAnsi"/>
          <w:szCs w:val="24"/>
        </w:rPr>
      </w:pPr>
      <w:r w:rsidRPr="001A16A7">
        <w:rPr>
          <w:rFonts w:asciiTheme="minorHAnsi" w:eastAsia="Tahoma" w:hAnsiTheme="minorHAnsi" w:cstheme="minorHAnsi"/>
          <w:b/>
          <w:szCs w:val="24"/>
        </w:rPr>
        <w:t xml:space="preserve">Termin realizacji  umowy </w:t>
      </w:r>
    </w:p>
    <w:p w14:paraId="74840F01" w14:textId="77777777" w:rsidR="00AD7BDD" w:rsidRPr="001A16A7" w:rsidRDefault="00AD7BDD" w:rsidP="00E161E3">
      <w:pPr>
        <w:pStyle w:val="Akapitzlist"/>
        <w:numPr>
          <w:ilvl w:val="0"/>
          <w:numId w:val="20"/>
        </w:numPr>
        <w:spacing w:after="0"/>
        <w:ind w:left="284" w:hanging="284"/>
        <w:rPr>
          <w:rFonts w:asciiTheme="minorHAnsi" w:hAnsiTheme="minorHAnsi" w:cstheme="minorHAnsi"/>
          <w:b/>
          <w:bCs/>
          <w:color w:val="FF0000"/>
          <w:sz w:val="24"/>
          <w:szCs w:val="24"/>
        </w:rPr>
      </w:pPr>
      <w:r w:rsidRPr="001A16A7">
        <w:rPr>
          <w:rFonts w:asciiTheme="minorHAnsi" w:hAnsiTheme="minorHAnsi" w:cstheme="minorHAnsi"/>
          <w:color w:val="000000" w:themeColor="text1"/>
          <w:sz w:val="24"/>
          <w:szCs w:val="24"/>
        </w:rPr>
        <w:t xml:space="preserve">Ustala się termin wykonania całości przedmiotu umowy  -  </w:t>
      </w:r>
      <w:r w:rsidR="007B6CB3">
        <w:rPr>
          <w:rFonts w:asciiTheme="minorHAnsi" w:hAnsiTheme="minorHAnsi" w:cstheme="minorHAnsi"/>
          <w:b/>
          <w:bCs/>
          <w:sz w:val="24"/>
          <w:szCs w:val="24"/>
        </w:rPr>
        <w:t>14</w:t>
      </w:r>
      <w:r w:rsidRPr="001A16A7">
        <w:rPr>
          <w:rFonts w:asciiTheme="minorHAnsi" w:hAnsiTheme="minorHAnsi" w:cstheme="minorHAnsi"/>
          <w:b/>
          <w:bCs/>
          <w:sz w:val="24"/>
          <w:szCs w:val="24"/>
        </w:rPr>
        <w:t xml:space="preserve"> miesięcy od dnia podpisania umowy. </w:t>
      </w:r>
    </w:p>
    <w:p w14:paraId="09409573" w14:textId="77777777" w:rsidR="00AD7BDD" w:rsidRPr="001A16A7" w:rsidRDefault="00AD7BDD" w:rsidP="00AD7BDD">
      <w:pPr>
        <w:pStyle w:val="Akapitzlist"/>
        <w:spacing w:after="0"/>
        <w:ind w:left="284"/>
        <w:rPr>
          <w:rFonts w:asciiTheme="minorHAnsi" w:hAnsiTheme="minorHAnsi" w:cstheme="minorHAnsi"/>
          <w:b/>
          <w:bCs/>
          <w:sz w:val="24"/>
          <w:szCs w:val="24"/>
        </w:rPr>
      </w:pPr>
      <w:r w:rsidRPr="001A16A7">
        <w:rPr>
          <w:rFonts w:asciiTheme="minorHAnsi" w:hAnsiTheme="minorHAnsi" w:cstheme="minorHAnsi"/>
          <w:b/>
          <w:bCs/>
          <w:sz w:val="24"/>
          <w:szCs w:val="24"/>
        </w:rPr>
        <w:t>Termin wykonania zamówienia obejmuje pośrednie terminy, które Wykonawca zobowiązany jest dotrzymać, tj. :</w:t>
      </w:r>
    </w:p>
    <w:p w14:paraId="0DB20877" w14:textId="77777777" w:rsidR="00AD7BDD" w:rsidRPr="001A16A7" w:rsidRDefault="00AD7BDD" w:rsidP="00E161E3">
      <w:pPr>
        <w:pStyle w:val="Akapitzlist"/>
        <w:numPr>
          <w:ilvl w:val="1"/>
          <w:numId w:val="21"/>
        </w:numPr>
        <w:spacing w:after="0"/>
        <w:rPr>
          <w:rFonts w:asciiTheme="minorHAnsi" w:hAnsiTheme="minorHAnsi" w:cstheme="minorHAnsi"/>
          <w:b/>
          <w:bCs/>
          <w:sz w:val="24"/>
          <w:szCs w:val="24"/>
        </w:rPr>
      </w:pPr>
      <w:r w:rsidRPr="001A16A7">
        <w:rPr>
          <w:rFonts w:asciiTheme="minorHAnsi" w:hAnsiTheme="minorHAnsi" w:cstheme="minorHAnsi"/>
          <w:b/>
          <w:bCs/>
          <w:sz w:val="24"/>
          <w:szCs w:val="24"/>
        </w:rPr>
        <w:t>Opracowanie kompletnej dokumentacji projektowej wraz z uzyskaniem pozwole</w:t>
      </w:r>
      <w:r w:rsidR="007B6CB3">
        <w:rPr>
          <w:rFonts w:asciiTheme="minorHAnsi" w:hAnsiTheme="minorHAnsi" w:cstheme="minorHAnsi"/>
          <w:b/>
          <w:bCs/>
          <w:sz w:val="24"/>
          <w:szCs w:val="24"/>
        </w:rPr>
        <w:t>nia na realizację inwestycji– 7</w:t>
      </w:r>
      <w:r w:rsidRPr="001A16A7">
        <w:rPr>
          <w:rFonts w:asciiTheme="minorHAnsi" w:hAnsiTheme="minorHAnsi" w:cstheme="minorHAnsi"/>
          <w:b/>
          <w:bCs/>
          <w:sz w:val="24"/>
          <w:szCs w:val="24"/>
        </w:rPr>
        <w:t xml:space="preserve"> miesięcy od dnia podpisania umowy.</w:t>
      </w:r>
    </w:p>
    <w:p w14:paraId="01FB6CBD" w14:textId="77777777" w:rsidR="00AD7BDD" w:rsidRPr="001A16A7" w:rsidRDefault="00AD7BDD" w:rsidP="00E161E3">
      <w:pPr>
        <w:pStyle w:val="Akapitzlist"/>
        <w:numPr>
          <w:ilvl w:val="1"/>
          <w:numId w:val="21"/>
        </w:numPr>
        <w:spacing w:after="0"/>
        <w:rPr>
          <w:rFonts w:asciiTheme="minorHAnsi" w:hAnsiTheme="minorHAnsi" w:cstheme="minorHAnsi"/>
          <w:b/>
          <w:bCs/>
          <w:sz w:val="24"/>
          <w:szCs w:val="24"/>
        </w:rPr>
      </w:pPr>
      <w:r w:rsidRPr="001A16A7">
        <w:rPr>
          <w:rFonts w:asciiTheme="minorHAnsi" w:hAnsiTheme="minorHAnsi" w:cstheme="minorHAnsi"/>
          <w:b/>
          <w:bCs/>
          <w:sz w:val="24"/>
          <w:szCs w:val="24"/>
        </w:rPr>
        <w:t>Roboty zw</w:t>
      </w:r>
      <w:r w:rsidR="007B6CB3">
        <w:rPr>
          <w:rFonts w:asciiTheme="minorHAnsi" w:hAnsiTheme="minorHAnsi" w:cstheme="minorHAnsi"/>
          <w:b/>
          <w:bCs/>
          <w:sz w:val="24"/>
          <w:szCs w:val="24"/>
        </w:rPr>
        <w:t>iązane z nawierzchnią jezdni – 7</w:t>
      </w:r>
      <w:r w:rsidRPr="001A16A7">
        <w:rPr>
          <w:rFonts w:asciiTheme="minorHAnsi" w:hAnsiTheme="minorHAnsi" w:cstheme="minorHAnsi"/>
          <w:b/>
          <w:bCs/>
          <w:sz w:val="24"/>
          <w:szCs w:val="24"/>
        </w:rPr>
        <w:t xml:space="preserve"> miesięcy po wykonanej dokumentacji projektowej.</w:t>
      </w:r>
    </w:p>
    <w:p w14:paraId="25874848" w14:textId="77777777" w:rsidR="00AD7BDD" w:rsidRPr="001A16A7" w:rsidRDefault="00AD7BDD" w:rsidP="00E161E3">
      <w:pPr>
        <w:pStyle w:val="Akapitzlist"/>
        <w:numPr>
          <w:ilvl w:val="0"/>
          <w:numId w:val="20"/>
        </w:numPr>
        <w:spacing w:after="0"/>
        <w:ind w:left="284" w:hanging="284"/>
        <w:rPr>
          <w:rFonts w:asciiTheme="minorHAnsi" w:hAnsiTheme="minorHAnsi" w:cstheme="minorHAnsi"/>
          <w:color w:val="FF0000"/>
          <w:sz w:val="24"/>
          <w:szCs w:val="24"/>
        </w:rPr>
      </w:pPr>
      <w:r w:rsidRPr="001A16A7">
        <w:rPr>
          <w:rFonts w:asciiTheme="minorHAnsi" w:hAnsiTheme="minorHAnsi" w:cstheme="minorHAnsi"/>
          <w:sz w:val="24"/>
          <w:szCs w:val="24"/>
        </w:rPr>
        <w:t>Przekazanie placu budowy odbędzie się:</w:t>
      </w:r>
    </w:p>
    <w:p w14:paraId="51ECBFC9" w14:textId="77777777" w:rsidR="0045640E" w:rsidRPr="0045640E" w:rsidRDefault="0045640E" w:rsidP="0045640E">
      <w:pPr>
        <w:pStyle w:val="Akapitzlist"/>
        <w:numPr>
          <w:ilvl w:val="0"/>
          <w:numId w:val="50"/>
        </w:numPr>
        <w:rPr>
          <w:rFonts w:asciiTheme="minorHAnsi" w:hAnsiTheme="minorHAnsi" w:cstheme="minorHAnsi"/>
          <w:b/>
          <w:bCs/>
          <w:sz w:val="24"/>
          <w:szCs w:val="24"/>
        </w:rPr>
      </w:pPr>
      <w:r w:rsidRPr="0045640E">
        <w:rPr>
          <w:rFonts w:asciiTheme="minorHAnsi" w:hAnsiTheme="minorHAnsi" w:cstheme="minorHAnsi"/>
          <w:b/>
          <w:bCs/>
          <w:sz w:val="24"/>
          <w:szCs w:val="24"/>
        </w:rPr>
        <w:t>Roboty związane z budową drogi rowerowej z dopuszczenie</w:t>
      </w:r>
      <w:r w:rsidR="00EC1C79">
        <w:rPr>
          <w:rFonts w:asciiTheme="minorHAnsi" w:hAnsiTheme="minorHAnsi" w:cstheme="minorHAnsi"/>
          <w:b/>
          <w:bCs/>
          <w:sz w:val="24"/>
          <w:szCs w:val="24"/>
        </w:rPr>
        <w:t>m</w:t>
      </w:r>
      <w:r w:rsidRPr="0045640E">
        <w:rPr>
          <w:rFonts w:asciiTheme="minorHAnsi" w:hAnsiTheme="minorHAnsi" w:cstheme="minorHAnsi"/>
          <w:b/>
          <w:bCs/>
          <w:sz w:val="24"/>
          <w:szCs w:val="24"/>
        </w:rPr>
        <w:t xml:space="preserve"> ruchu pieszego – po zatwierdzeniu dokumentacji projektowej i uzyskaniu odpowiednich pozwoleń.</w:t>
      </w:r>
    </w:p>
    <w:p w14:paraId="02865365" w14:textId="77777777" w:rsidR="009F4FAD" w:rsidRPr="0045640E" w:rsidRDefault="00E161E3" w:rsidP="00957AC0">
      <w:pPr>
        <w:pStyle w:val="Akapitzlist"/>
        <w:numPr>
          <w:ilvl w:val="0"/>
          <w:numId w:val="19"/>
        </w:numPr>
        <w:spacing w:after="36"/>
        <w:ind w:right="164"/>
        <w:rPr>
          <w:rFonts w:asciiTheme="minorHAnsi" w:hAnsiTheme="minorHAnsi" w:cstheme="minorHAnsi"/>
          <w:sz w:val="24"/>
          <w:szCs w:val="24"/>
        </w:rPr>
      </w:pPr>
      <w:r w:rsidRPr="0045640E">
        <w:rPr>
          <w:rFonts w:asciiTheme="minorHAnsi" w:hAnsiTheme="minorHAnsi" w:cstheme="minorHAnsi"/>
          <w:sz w:val="24"/>
          <w:szCs w:val="24"/>
        </w:rPr>
        <w:t>W terminie realizacji zamówienia w zakresie dokumentacji budowlanej</w:t>
      </w:r>
      <w:r w:rsidR="00747E1C" w:rsidRPr="0045640E">
        <w:rPr>
          <w:rFonts w:asciiTheme="minorHAnsi" w:hAnsiTheme="minorHAnsi" w:cstheme="minorHAnsi"/>
          <w:sz w:val="24"/>
          <w:szCs w:val="24"/>
        </w:rPr>
        <w:t>,</w:t>
      </w:r>
      <w:r w:rsidRPr="0045640E">
        <w:rPr>
          <w:rFonts w:asciiTheme="minorHAnsi" w:hAnsiTheme="minorHAnsi" w:cstheme="minorHAnsi"/>
          <w:sz w:val="24"/>
          <w:szCs w:val="24"/>
        </w:rPr>
        <w:t xml:space="preserve">  Wykonawca zobowiązany jest wykonać projekt bez wad i przekazać go Zamawiającemu, co potwierdzone zostanie protokołem odbioru wraz z uzyskaniem w imieniu Zamawiającego dokumentu uprawniającego do realizacji robót budowlanych. </w:t>
      </w:r>
    </w:p>
    <w:p w14:paraId="763A0734" w14:textId="77777777" w:rsidR="009F4FAD" w:rsidRPr="001A16A7" w:rsidRDefault="00E161E3" w:rsidP="00E161E3">
      <w:pPr>
        <w:pStyle w:val="Akapitzlist"/>
        <w:numPr>
          <w:ilvl w:val="0"/>
          <w:numId w:val="19"/>
        </w:numPr>
        <w:spacing w:after="33"/>
        <w:ind w:right="164"/>
        <w:rPr>
          <w:rFonts w:asciiTheme="minorHAnsi" w:hAnsiTheme="minorHAnsi" w:cstheme="minorHAnsi"/>
          <w:sz w:val="24"/>
          <w:szCs w:val="24"/>
        </w:rPr>
      </w:pPr>
      <w:r w:rsidRPr="001A16A7">
        <w:rPr>
          <w:rFonts w:asciiTheme="minorHAnsi" w:hAnsiTheme="minorHAnsi" w:cstheme="minorHAnsi"/>
          <w:sz w:val="24"/>
          <w:szCs w:val="24"/>
        </w:rPr>
        <w:t>W terminie realizacji robót budowlanych Wykonawca zobowiązany jest ukończyć roboty budowlane  i przekazać Zamawiającemu wszelkie określone umową i specyfikacjami technicznymi dokumenty budowy, wszystkie dokumenty odbiorowe, w tym geodezyjną inwentaryzację powykonawczą</w:t>
      </w:r>
      <w:r w:rsidR="00747E1C" w:rsidRPr="001A16A7">
        <w:rPr>
          <w:rFonts w:asciiTheme="minorHAnsi" w:hAnsiTheme="minorHAnsi" w:cstheme="minorHAnsi"/>
          <w:sz w:val="24"/>
          <w:szCs w:val="24"/>
        </w:rPr>
        <w:t>.</w:t>
      </w:r>
    </w:p>
    <w:p w14:paraId="2B335AF8" w14:textId="77777777" w:rsidR="009F4FAD" w:rsidRPr="001A16A7" w:rsidRDefault="009F4FAD">
      <w:pPr>
        <w:spacing w:after="239" w:line="259" w:lineRule="auto"/>
        <w:ind w:left="283" w:firstLine="0"/>
        <w:jc w:val="left"/>
        <w:rPr>
          <w:rFonts w:asciiTheme="minorHAnsi" w:hAnsiTheme="minorHAnsi" w:cstheme="minorHAnsi"/>
          <w:szCs w:val="24"/>
        </w:rPr>
      </w:pPr>
    </w:p>
    <w:p w14:paraId="6C3596E9" w14:textId="77777777" w:rsidR="009F4FAD" w:rsidRPr="001A16A7" w:rsidRDefault="00E161E3">
      <w:pPr>
        <w:spacing w:after="0" w:line="259" w:lineRule="auto"/>
        <w:ind w:left="4335" w:hanging="10"/>
        <w:jc w:val="left"/>
        <w:rPr>
          <w:rFonts w:asciiTheme="minorHAnsi" w:hAnsiTheme="minorHAnsi" w:cstheme="minorHAnsi"/>
          <w:szCs w:val="24"/>
        </w:rPr>
      </w:pPr>
      <w:r w:rsidRPr="001A16A7">
        <w:rPr>
          <w:rFonts w:asciiTheme="minorHAnsi" w:hAnsiTheme="minorHAnsi" w:cstheme="minorHAnsi"/>
          <w:b/>
          <w:szCs w:val="24"/>
        </w:rPr>
        <w:lastRenderedPageBreak/>
        <w:t xml:space="preserve">§ 4. </w:t>
      </w:r>
    </w:p>
    <w:p w14:paraId="5EEB5909" w14:textId="77777777" w:rsidR="009F4FAD" w:rsidRPr="001A16A7" w:rsidRDefault="00E161E3">
      <w:pPr>
        <w:spacing w:after="0" w:line="259" w:lineRule="auto"/>
        <w:ind w:left="3128" w:hanging="10"/>
        <w:jc w:val="left"/>
        <w:rPr>
          <w:rFonts w:asciiTheme="minorHAnsi" w:hAnsiTheme="minorHAnsi" w:cstheme="minorHAnsi"/>
          <w:szCs w:val="24"/>
        </w:rPr>
      </w:pPr>
      <w:r w:rsidRPr="001A16A7">
        <w:rPr>
          <w:rFonts w:asciiTheme="minorHAnsi" w:eastAsia="Tahoma" w:hAnsiTheme="minorHAnsi" w:cstheme="minorHAnsi"/>
          <w:b/>
          <w:szCs w:val="24"/>
        </w:rPr>
        <w:t xml:space="preserve">Wynagrodzenie Wykonawcy </w:t>
      </w:r>
    </w:p>
    <w:p w14:paraId="05C399CC" w14:textId="77777777" w:rsidR="009F4FAD" w:rsidRPr="001A16A7" w:rsidRDefault="009F4FAD">
      <w:pPr>
        <w:spacing w:after="160" w:line="259" w:lineRule="auto"/>
        <w:ind w:left="4534" w:firstLine="0"/>
        <w:jc w:val="left"/>
        <w:rPr>
          <w:rFonts w:asciiTheme="minorHAnsi" w:hAnsiTheme="minorHAnsi" w:cstheme="minorHAnsi"/>
          <w:szCs w:val="24"/>
        </w:rPr>
      </w:pPr>
    </w:p>
    <w:p w14:paraId="3BEFCD53" w14:textId="77777777" w:rsidR="00A03BC1" w:rsidRPr="001A16A7" w:rsidRDefault="00E161E3" w:rsidP="00E161E3">
      <w:pPr>
        <w:widowControl w:val="0"/>
        <w:numPr>
          <w:ilvl w:val="0"/>
          <w:numId w:val="1"/>
        </w:numPr>
        <w:spacing w:after="0" w:line="276" w:lineRule="auto"/>
        <w:ind w:left="284" w:right="164" w:hanging="426"/>
        <w:rPr>
          <w:rFonts w:asciiTheme="minorHAnsi" w:hAnsiTheme="minorHAnsi" w:cstheme="minorHAnsi"/>
          <w:color w:val="auto"/>
          <w:szCs w:val="24"/>
        </w:rPr>
      </w:pPr>
      <w:r w:rsidRPr="001A16A7">
        <w:rPr>
          <w:rFonts w:asciiTheme="minorHAnsi" w:hAnsiTheme="minorHAnsi" w:cstheme="minorHAnsi"/>
          <w:szCs w:val="24"/>
        </w:rPr>
        <w:t>Za wykonanie Przedmiotu Umowy, określonego w §1 niniejszej Umowy, Strony</w:t>
      </w:r>
      <w:r w:rsidR="003A6875">
        <w:rPr>
          <w:rFonts w:asciiTheme="minorHAnsi" w:hAnsiTheme="minorHAnsi" w:cstheme="minorHAnsi"/>
          <w:szCs w:val="24"/>
        </w:rPr>
        <w:t xml:space="preserve"> </w:t>
      </w:r>
      <w:r w:rsidRPr="001A16A7">
        <w:rPr>
          <w:rFonts w:asciiTheme="minorHAnsi" w:eastAsia="Verdana" w:hAnsiTheme="minorHAnsi" w:cstheme="minorHAnsi"/>
          <w:b/>
          <w:szCs w:val="24"/>
        </w:rPr>
        <w:t>ustalają</w:t>
      </w:r>
      <w:r w:rsidR="003A6875">
        <w:rPr>
          <w:rFonts w:asciiTheme="minorHAnsi" w:eastAsia="Verdana" w:hAnsiTheme="minorHAnsi" w:cstheme="minorHAnsi"/>
          <w:b/>
          <w:szCs w:val="24"/>
        </w:rPr>
        <w:t xml:space="preserve"> </w:t>
      </w:r>
      <w:r w:rsidRPr="001A16A7">
        <w:rPr>
          <w:rFonts w:asciiTheme="minorHAnsi" w:hAnsiTheme="minorHAnsi" w:cstheme="minorHAnsi"/>
          <w:szCs w:val="24"/>
        </w:rPr>
        <w:t>całkowite</w:t>
      </w:r>
      <w:r w:rsidR="003A6875">
        <w:rPr>
          <w:rFonts w:asciiTheme="minorHAnsi" w:hAnsiTheme="minorHAnsi" w:cstheme="minorHAnsi"/>
          <w:szCs w:val="24"/>
        </w:rPr>
        <w:t xml:space="preserve"> </w:t>
      </w:r>
      <w:r w:rsidRPr="001A16A7">
        <w:rPr>
          <w:rFonts w:asciiTheme="minorHAnsi" w:hAnsiTheme="minorHAnsi" w:cstheme="minorHAnsi"/>
          <w:b/>
          <w:szCs w:val="24"/>
        </w:rPr>
        <w:t xml:space="preserve">wynagrodzenie </w:t>
      </w:r>
      <w:r w:rsidRPr="001A16A7">
        <w:rPr>
          <w:rFonts w:asciiTheme="minorHAnsi" w:hAnsiTheme="minorHAnsi" w:cstheme="minorHAnsi"/>
          <w:b/>
          <w:szCs w:val="24"/>
        </w:rPr>
        <w:tab/>
        <w:t>ryczałtowe</w:t>
      </w:r>
      <w:r w:rsidRPr="001A16A7">
        <w:rPr>
          <w:rFonts w:asciiTheme="minorHAnsi" w:hAnsiTheme="minorHAnsi" w:cstheme="minorHAnsi"/>
          <w:szCs w:val="24"/>
        </w:rPr>
        <w:tab/>
        <w:t xml:space="preserve">w </w:t>
      </w:r>
      <w:r w:rsidRPr="001A16A7">
        <w:rPr>
          <w:rFonts w:asciiTheme="minorHAnsi" w:hAnsiTheme="minorHAnsi" w:cstheme="minorHAnsi"/>
          <w:szCs w:val="24"/>
        </w:rPr>
        <w:tab/>
        <w:t xml:space="preserve">wysokości </w:t>
      </w:r>
      <w:r w:rsidRPr="001A16A7">
        <w:rPr>
          <w:rFonts w:asciiTheme="minorHAnsi" w:hAnsiTheme="minorHAnsi" w:cstheme="minorHAnsi"/>
          <w:szCs w:val="24"/>
        </w:rPr>
        <w:tab/>
      </w:r>
      <w:r w:rsidRPr="001A16A7">
        <w:rPr>
          <w:rFonts w:asciiTheme="minorHAnsi" w:hAnsiTheme="minorHAnsi" w:cstheme="minorHAnsi"/>
          <w:b/>
          <w:szCs w:val="24"/>
        </w:rPr>
        <w:t>brutto</w:t>
      </w:r>
      <w:r w:rsidRPr="001A16A7">
        <w:rPr>
          <w:rFonts w:asciiTheme="minorHAnsi" w:hAnsiTheme="minorHAnsi" w:cstheme="minorHAnsi"/>
          <w:szCs w:val="24"/>
        </w:rPr>
        <w:tab/>
      </w:r>
      <w:r w:rsidRPr="001A16A7">
        <w:rPr>
          <w:rFonts w:asciiTheme="minorHAnsi" w:hAnsiTheme="minorHAnsi" w:cstheme="minorHAnsi"/>
          <w:b/>
          <w:szCs w:val="24"/>
        </w:rPr>
        <w:t>……………………</w:t>
      </w:r>
      <w:r w:rsidR="00747E1C" w:rsidRPr="001A16A7">
        <w:rPr>
          <w:rFonts w:asciiTheme="minorHAnsi" w:hAnsiTheme="minorHAnsi" w:cstheme="minorHAnsi"/>
          <w:b/>
          <w:szCs w:val="24"/>
        </w:rPr>
        <w:t> </w:t>
      </w:r>
      <w:r w:rsidR="00A03BC1" w:rsidRPr="001A16A7">
        <w:rPr>
          <w:rFonts w:asciiTheme="minorHAnsi" w:eastAsia="Verdana" w:hAnsiTheme="minorHAnsi" w:cstheme="minorHAnsi"/>
          <w:b/>
          <w:szCs w:val="24"/>
        </w:rPr>
        <w:t xml:space="preserve">zł  </w:t>
      </w:r>
      <w:r w:rsidR="00A03BC1" w:rsidRPr="001A16A7">
        <w:rPr>
          <w:rFonts w:asciiTheme="minorHAnsi" w:eastAsia="Verdana" w:hAnsiTheme="minorHAnsi" w:cstheme="minorHAnsi"/>
          <w:bCs/>
          <w:szCs w:val="24"/>
        </w:rPr>
        <w:t>(słownie: </w:t>
      </w:r>
      <w:r w:rsidRPr="001A16A7">
        <w:rPr>
          <w:rFonts w:asciiTheme="minorHAnsi" w:eastAsia="Verdana" w:hAnsiTheme="minorHAnsi" w:cstheme="minorHAnsi"/>
          <w:bCs/>
          <w:szCs w:val="24"/>
        </w:rPr>
        <w:t>…………….. PLN</w:t>
      </w:r>
      <w:r w:rsidR="00A03BC1" w:rsidRPr="001A16A7">
        <w:rPr>
          <w:rFonts w:asciiTheme="minorHAnsi" w:eastAsia="Verdana" w:hAnsiTheme="minorHAnsi" w:cstheme="minorHAnsi"/>
          <w:bCs/>
          <w:szCs w:val="24"/>
        </w:rPr>
        <w:t>),</w:t>
      </w:r>
      <w:r w:rsidR="00A03BC1" w:rsidRPr="001A16A7">
        <w:rPr>
          <w:rFonts w:asciiTheme="minorHAnsi" w:hAnsiTheme="minorHAnsi" w:cstheme="minorHAnsi"/>
          <w:color w:val="auto"/>
          <w:szCs w:val="24"/>
        </w:rPr>
        <w:t>w tym:</w:t>
      </w:r>
    </w:p>
    <w:p w14:paraId="79A4B50D" w14:textId="77777777" w:rsidR="00A03BC1" w:rsidRPr="001A16A7" w:rsidRDefault="00A03BC1" w:rsidP="00E161E3">
      <w:pPr>
        <w:pStyle w:val="Akapitzlist"/>
        <w:widowControl w:val="0"/>
        <w:numPr>
          <w:ilvl w:val="0"/>
          <w:numId w:val="37"/>
        </w:numPr>
        <w:spacing w:after="0"/>
        <w:jc w:val="both"/>
        <w:rPr>
          <w:rFonts w:asciiTheme="minorHAnsi" w:hAnsiTheme="minorHAnsi" w:cstheme="minorHAnsi"/>
          <w:color w:val="000000" w:themeColor="text1"/>
          <w:sz w:val="24"/>
          <w:szCs w:val="24"/>
        </w:rPr>
      </w:pPr>
      <w:r w:rsidRPr="001A16A7">
        <w:rPr>
          <w:rFonts w:asciiTheme="minorHAnsi" w:hAnsiTheme="minorHAnsi" w:cstheme="minorHAnsi"/>
          <w:color w:val="000000" w:themeColor="text1"/>
          <w:sz w:val="24"/>
          <w:szCs w:val="24"/>
        </w:rPr>
        <w:t>dokumentacja projektowa</w:t>
      </w:r>
      <w:r w:rsidR="0048420D" w:rsidRPr="001A16A7">
        <w:rPr>
          <w:rFonts w:asciiTheme="minorHAnsi" w:hAnsiTheme="minorHAnsi" w:cstheme="minorHAnsi"/>
          <w:color w:val="000000" w:themeColor="text1"/>
          <w:sz w:val="24"/>
          <w:szCs w:val="24"/>
        </w:rPr>
        <w:t xml:space="preserve">: </w:t>
      </w:r>
      <w:r w:rsidRPr="001A16A7">
        <w:rPr>
          <w:rFonts w:asciiTheme="minorHAnsi" w:hAnsiTheme="minorHAnsi" w:cstheme="minorHAnsi"/>
          <w:color w:val="000000" w:themeColor="text1"/>
          <w:sz w:val="24"/>
          <w:szCs w:val="24"/>
        </w:rPr>
        <w:t xml:space="preserve">…………………….. </w:t>
      </w:r>
      <w:r w:rsidR="0048420D" w:rsidRPr="001A16A7">
        <w:rPr>
          <w:rFonts w:asciiTheme="minorHAnsi" w:hAnsiTheme="minorHAnsi" w:cstheme="minorHAnsi"/>
          <w:b/>
          <w:bCs/>
          <w:color w:val="000000" w:themeColor="text1"/>
          <w:sz w:val="24"/>
          <w:szCs w:val="24"/>
        </w:rPr>
        <w:t>zł</w:t>
      </w:r>
      <w:r w:rsidRPr="001A16A7">
        <w:rPr>
          <w:rFonts w:asciiTheme="minorHAnsi" w:hAnsiTheme="minorHAnsi" w:cstheme="minorHAnsi"/>
          <w:b/>
          <w:bCs/>
          <w:color w:val="000000" w:themeColor="text1"/>
          <w:sz w:val="24"/>
          <w:szCs w:val="24"/>
        </w:rPr>
        <w:t xml:space="preserve"> brutto</w:t>
      </w:r>
      <w:r w:rsidRPr="001A16A7">
        <w:rPr>
          <w:rFonts w:asciiTheme="minorHAnsi" w:hAnsiTheme="minorHAnsi" w:cstheme="minorHAnsi"/>
          <w:color w:val="000000" w:themeColor="text1"/>
          <w:sz w:val="24"/>
          <w:szCs w:val="24"/>
        </w:rPr>
        <w:t xml:space="preserve"> (słownie: ………………………………</w:t>
      </w:r>
      <w:r w:rsidR="0048420D" w:rsidRPr="001A16A7">
        <w:rPr>
          <w:rFonts w:asciiTheme="minorHAnsi" w:hAnsiTheme="minorHAnsi" w:cstheme="minorHAnsi"/>
          <w:color w:val="000000" w:themeColor="text1"/>
          <w:sz w:val="24"/>
          <w:szCs w:val="24"/>
        </w:rPr>
        <w:t>.)</w:t>
      </w:r>
    </w:p>
    <w:p w14:paraId="3EC2B400" w14:textId="77777777" w:rsidR="00A03BC1" w:rsidRPr="001A16A7" w:rsidRDefault="00A03BC1" w:rsidP="00E161E3">
      <w:pPr>
        <w:pStyle w:val="Akapitzlist"/>
        <w:widowControl w:val="0"/>
        <w:numPr>
          <w:ilvl w:val="0"/>
          <w:numId w:val="37"/>
        </w:numPr>
        <w:spacing w:after="0"/>
        <w:jc w:val="both"/>
        <w:rPr>
          <w:rFonts w:asciiTheme="minorHAnsi" w:hAnsiTheme="minorHAnsi" w:cstheme="minorHAnsi"/>
          <w:color w:val="000000" w:themeColor="text1"/>
          <w:sz w:val="24"/>
          <w:szCs w:val="24"/>
        </w:rPr>
      </w:pPr>
      <w:r w:rsidRPr="001A16A7">
        <w:rPr>
          <w:rFonts w:asciiTheme="minorHAnsi" w:hAnsiTheme="minorHAnsi" w:cstheme="minorHAnsi"/>
          <w:color w:val="000000" w:themeColor="text1"/>
          <w:sz w:val="24"/>
          <w:szCs w:val="24"/>
        </w:rPr>
        <w:t xml:space="preserve">roboty budowlane …………………….. </w:t>
      </w:r>
      <w:r w:rsidR="0048420D" w:rsidRPr="001A16A7">
        <w:rPr>
          <w:rFonts w:asciiTheme="minorHAnsi" w:hAnsiTheme="minorHAnsi" w:cstheme="minorHAnsi"/>
          <w:b/>
          <w:bCs/>
          <w:color w:val="000000" w:themeColor="text1"/>
          <w:sz w:val="24"/>
          <w:szCs w:val="24"/>
        </w:rPr>
        <w:t xml:space="preserve">zł </w:t>
      </w:r>
      <w:r w:rsidRPr="001A16A7">
        <w:rPr>
          <w:rFonts w:asciiTheme="minorHAnsi" w:hAnsiTheme="minorHAnsi" w:cstheme="minorHAnsi"/>
          <w:b/>
          <w:bCs/>
          <w:color w:val="000000" w:themeColor="text1"/>
          <w:sz w:val="24"/>
          <w:szCs w:val="24"/>
        </w:rPr>
        <w:t>brutto</w:t>
      </w:r>
      <w:r w:rsidRPr="001A16A7">
        <w:rPr>
          <w:rFonts w:asciiTheme="minorHAnsi" w:hAnsiTheme="minorHAnsi" w:cstheme="minorHAnsi"/>
          <w:color w:val="000000" w:themeColor="text1"/>
          <w:sz w:val="24"/>
          <w:szCs w:val="24"/>
        </w:rPr>
        <w:t xml:space="preserve"> (słownie: ……………………………………………) </w:t>
      </w:r>
    </w:p>
    <w:p w14:paraId="4E803CA4" w14:textId="77777777" w:rsidR="009F4FAD" w:rsidRPr="001A16A7" w:rsidRDefault="009F4FAD" w:rsidP="007A5E92">
      <w:pPr>
        <w:spacing w:after="39" w:line="276" w:lineRule="auto"/>
        <w:ind w:left="240" w:firstLine="0"/>
        <w:jc w:val="left"/>
        <w:rPr>
          <w:rFonts w:asciiTheme="minorHAnsi" w:hAnsiTheme="minorHAnsi" w:cstheme="minorHAnsi"/>
          <w:szCs w:val="24"/>
        </w:rPr>
      </w:pPr>
    </w:p>
    <w:p w14:paraId="28A334D9" w14:textId="77777777" w:rsidR="009F4FAD" w:rsidRPr="001A16A7" w:rsidRDefault="00E161E3" w:rsidP="00E161E3">
      <w:pPr>
        <w:numPr>
          <w:ilvl w:val="0"/>
          <w:numId w:val="1"/>
        </w:numPr>
        <w:spacing w:line="276" w:lineRule="auto"/>
        <w:ind w:right="164" w:hanging="240"/>
        <w:rPr>
          <w:rFonts w:asciiTheme="minorHAnsi" w:hAnsiTheme="minorHAnsi" w:cstheme="minorHAnsi"/>
          <w:szCs w:val="24"/>
        </w:rPr>
      </w:pPr>
      <w:r w:rsidRPr="001A16A7">
        <w:rPr>
          <w:rFonts w:asciiTheme="minorHAnsi" w:hAnsiTheme="minorHAnsi" w:cstheme="minorHAnsi"/>
          <w:szCs w:val="24"/>
        </w:rPr>
        <w:t>Wynagrodzenie ryczałtowe, o którym mowa w ust 1 obejmuje wszystkie koszty związane  z realizacją wszystkich prac objętych PFU</w:t>
      </w:r>
      <w:r w:rsidR="00A03BC1" w:rsidRPr="001A16A7">
        <w:rPr>
          <w:rFonts w:asciiTheme="minorHAnsi" w:hAnsiTheme="minorHAnsi" w:cstheme="minorHAnsi"/>
          <w:szCs w:val="24"/>
        </w:rPr>
        <w:t>,</w:t>
      </w:r>
      <w:r w:rsidRPr="001A16A7">
        <w:rPr>
          <w:rFonts w:asciiTheme="minorHAnsi" w:hAnsiTheme="minorHAnsi" w:cstheme="minorHAnsi"/>
          <w:szCs w:val="24"/>
        </w:rPr>
        <w:t xml:space="preserve"> w szczególności takie jak: ryzyko wykonawcy  z tytułu oszacowania wszelkich kosztów związanych z realizacją Przedmiotu Umowy, a także oddziaływania innych czynników mających lub mogących mieć wpływ na koszty. </w:t>
      </w:r>
    </w:p>
    <w:p w14:paraId="182F376F" w14:textId="77777777" w:rsidR="009F4FAD" w:rsidRPr="001A16A7" w:rsidRDefault="00E161E3" w:rsidP="00E161E3">
      <w:pPr>
        <w:numPr>
          <w:ilvl w:val="0"/>
          <w:numId w:val="1"/>
        </w:numPr>
        <w:spacing w:after="15" w:line="276" w:lineRule="auto"/>
        <w:ind w:right="164" w:hanging="240"/>
        <w:rPr>
          <w:rFonts w:asciiTheme="minorHAnsi" w:hAnsiTheme="minorHAnsi" w:cstheme="minorHAnsi"/>
          <w:szCs w:val="24"/>
        </w:rPr>
      </w:pPr>
      <w:r w:rsidRPr="001A16A7">
        <w:rPr>
          <w:rFonts w:asciiTheme="minorHAnsi" w:hAnsiTheme="minorHAnsi" w:cstheme="minorHAnsi"/>
          <w:szCs w:val="24"/>
        </w:rPr>
        <w:t xml:space="preserve">Niedoszacowanie, pominięcie oraz brak rozpoznania zakresu przedmiotu umowy nie może być podstawą do żądania zmiany wynagrodzenia ryczałtowego określonego w ust. 1 niniejszego paragrafu. </w:t>
      </w:r>
      <w:r w:rsidRPr="001A16A7">
        <w:rPr>
          <w:rFonts w:asciiTheme="minorHAnsi" w:hAnsiTheme="minorHAnsi" w:cstheme="minorHAnsi"/>
          <w:szCs w:val="24"/>
        </w:rPr>
        <w:tab/>
        <w:t xml:space="preserve">Ustalone </w:t>
      </w:r>
      <w:r w:rsidRPr="001A16A7">
        <w:rPr>
          <w:rFonts w:asciiTheme="minorHAnsi" w:hAnsiTheme="minorHAnsi" w:cstheme="minorHAnsi"/>
          <w:szCs w:val="24"/>
        </w:rPr>
        <w:tab/>
        <w:t xml:space="preserve">wynagrodzenie </w:t>
      </w:r>
      <w:r w:rsidRPr="001A16A7">
        <w:rPr>
          <w:rFonts w:asciiTheme="minorHAnsi" w:hAnsiTheme="minorHAnsi" w:cstheme="minorHAnsi"/>
          <w:szCs w:val="24"/>
        </w:rPr>
        <w:tab/>
        <w:t xml:space="preserve">ryczałtowe </w:t>
      </w:r>
      <w:r w:rsidRPr="001A16A7">
        <w:rPr>
          <w:rFonts w:asciiTheme="minorHAnsi" w:hAnsiTheme="minorHAnsi" w:cstheme="minorHAnsi"/>
          <w:szCs w:val="24"/>
        </w:rPr>
        <w:tab/>
        <w:t xml:space="preserve">obejmuje </w:t>
      </w:r>
      <w:r w:rsidRPr="001A16A7">
        <w:rPr>
          <w:rFonts w:asciiTheme="minorHAnsi" w:hAnsiTheme="minorHAnsi" w:cstheme="minorHAnsi"/>
          <w:szCs w:val="24"/>
        </w:rPr>
        <w:tab/>
        <w:t>również</w:t>
      </w:r>
      <w:r w:rsidR="003A6875">
        <w:rPr>
          <w:rFonts w:asciiTheme="minorHAnsi" w:hAnsiTheme="minorHAnsi" w:cstheme="minorHAnsi"/>
          <w:szCs w:val="24"/>
        </w:rPr>
        <w:t xml:space="preserve"> </w:t>
      </w:r>
      <w:r w:rsidRPr="001A16A7">
        <w:rPr>
          <w:rFonts w:asciiTheme="minorHAnsi" w:hAnsiTheme="minorHAnsi" w:cstheme="minorHAnsi"/>
          <w:szCs w:val="24"/>
        </w:rPr>
        <w:t>wynagrodzenie za wszelkie roboty/prace towarzyszące, występujące podczas realizacji przedmiotu umowy. Wykonawca nie może żądać podwyższenia wynagrodzenia, chociażby w czasie zawarcia umowy nie można było przewidzieć rozmiaru lub kosztów prac,    z zastrzeżeniem postanowień paragrafu</w:t>
      </w:r>
      <w:r w:rsidRPr="001A16A7">
        <w:rPr>
          <w:rFonts w:asciiTheme="minorHAnsi" w:hAnsiTheme="minorHAnsi" w:cstheme="minorHAnsi"/>
          <w:bCs/>
          <w:szCs w:val="24"/>
        </w:rPr>
        <w:t>§ 15-16 Umowy.</w:t>
      </w:r>
    </w:p>
    <w:p w14:paraId="666E658E" w14:textId="77777777" w:rsidR="009F4FAD" w:rsidRPr="001A16A7" w:rsidRDefault="00E161E3" w:rsidP="00E161E3">
      <w:pPr>
        <w:numPr>
          <w:ilvl w:val="0"/>
          <w:numId w:val="1"/>
        </w:numPr>
        <w:spacing w:line="276" w:lineRule="auto"/>
        <w:ind w:right="164" w:hanging="240"/>
        <w:rPr>
          <w:rFonts w:asciiTheme="minorHAnsi" w:hAnsiTheme="minorHAnsi" w:cstheme="minorHAnsi"/>
          <w:szCs w:val="24"/>
        </w:rPr>
      </w:pPr>
      <w:r w:rsidRPr="001A16A7">
        <w:rPr>
          <w:rFonts w:asciiTheme="minorHAnsi" w:hAnsiTheme="minorHAnsi" w:cstheme="minorHAnsi"/>
          <w:szCs w:val="24"/>
        </w:rPr>
        <w:t xml:space="preserve">Wykonawca oświadcza, że jest/nie jest* płatnikiem podatku VAT, uprawnionym     do wystawienia faktury VAT. (*niepotrzebne skreślić)  </w:t>
      </w:r>
    </w:p>
    <w:p w14:paraId="343AD653" w14:textId="77777777" w:rsidR="009F4FAD" w:rsidRPr="001A16A7" w:rsidRDefault="00E161E3" w:rsidP="00E161E3">
      <w:pPr>
        <w:numPr>
          <w:ilvl w:val="0"/>
          <w:numId w:val="1"/>
        </w:numPr>
        <w:spacing w:line="276" w:lineRule="auto"/>
        <w:ind w:right="164" w:hanging="240"/>
        <w:rPr>
          <w:rFonts w:asciiTheme="minorHAnsi" w:hAnsiTheme="minorHAnsi" w:cstheme="minorHAnsi"/>
          <w:szCs w:val="24"/>
        </w:rPr>
      </w:pPr>
      <w:r w:rsidRPr="001A16A7">
        <w:rPr>
          <w:rFonts w:asciiTheme="minorHAnsi" w:hAnsiTheme="minorHAnsi" w:cstheme="minorHAnsi"/>
          <w:szCs w:val="24"/>
        </w:rPr>
        <w:t xml:space="preserve">Zamawiający zastrzega sobie prawo rozliczenia płatności wynikających z umowy z zastosowaniem mechanizmu podzielonej płatności, przewidzianego w przepisach ustawy o podatku od towarów i usług.  </w:t>
      </w:r>
    </w:p>
    <w:p w14:paraId="503CEA8B" w14:textId="77777777" w:rsidR="009F4FAD" w:rsidRPr="001A16A7" w:rsidRDefault="00E161E3" w:rsidP="00E161E3">
      <w:pPr>
        <w:numPr>
          <w:ilvl w:val="0"/>
          <w:numId w:val="1"/>
        </w:numPr>
        <w:spacing w:line="276" w:lineRule="auto"/>
        <w:ind w:right="164" w:hanging="240"/>
        <w:rPr>
          <w:rFonts w:asciiTheme="minorHAnsi" w:hAnsiTheme="minorHAnsi" w:cstheme="minorHAnsi"/>
          <w:szCs w:val="24"/>
        </w:rPr>
      </w:pPr>
      <w:r w:rsidRPr="001A16A7">
        <w:rPr>
          <w:rFonts w:asciiTheme="minorHAnsi" w:hAnsiTheme="minorHAnsi" w:cstheme="minorHAnsi"/>
          <w:szCs w:val="24"/>
        </w:rPr>
        <w:t xml:space="preserve">Jeśli numer rachunku rozliczeniowego wskazany przez Wykonawcę jest rachunkiem, dla którego zgodnie z Rozdziałem 3a ustawy z dnia 29 sierpnia 1997 r. - Prawo Bankowe prowadzony jest rachunek VAT to:  </w:t>
      </w:r>
    </w:p>
    <w:p w14:paraId="4BFEBFC5" w14:textId="77777777" w:rsidR="009F4FAD" w:rsidRPr="001A16A7" w:rsidRDefault="00E161E3" w:rsidP="00E161E3">
      <w:pPr>
        <w:numPr>
          <w:ilvl w:val="1"/>
          <w:numId w:val="1"/>
        </w:numPr>
        <w:spacing w:line="276" w:lineRule="auto"/>
        <w:ind w:left="675" w:right="164" w:hanging="358"/>
        <w:rPr>
          <w:rFonts w:asciiTheme="minorHAnsi" w:hAnsiTheme="minorHAnsi" w:cstheme="minorHAnsi"/>
          <w:szCs w:val="24"/>
        </w:rPr>
      </w:pPr>
      <w:r w:rsidRPr="001A16A7">
        <w:rPr>
          <w:rFonts w:asciiTheme="minorHAnsi" w:hAnsiTheme="minorHAnsi" w:cstheme="minorHAnsi"/>
          <w:szCs w:val="24"/>
        </w:rPr>
        <w:t xml:space="preserve">Zamawiający oświadcza, że będzie realizować płatności za faktury z zastosowaniem mechanizmu podzielonej płatności tzw. splitpayment. Zapłatę w tym systemie uznaje się za dokonanie płatności zgodnie z § 11 ust. 9 niniejszego paragrafu.  </w:t>
      </w:r>
    </w:p>
    <w:p w14:paraId="070FCA47" w14:textId="77777777" w:rsidR="009F4FAD" w:rsidRPr="001A16A7" w:rsidRDefault="00E161E3" w:rsidP="00E161E3">
      <w:pPr>
        <w:numPr>
          <w:ilvl w:val="1"/>
          <w:numId w:val="1"/>
        </w:numPr>
        <w:spacing w:line="276" w:lineRule="auto"/>
        <w:ind w:left="675" w:right="164" w:hanging="358"/>
        <w:rPr>
          <w:rFonts w:asciiTheme="minorHAnsi" w:hAnsiTheme="minorHAnsi" w:cstheme="minorHAnsi"/>
          <w:szCs w:val="24"/>
        </w:rPr>
      </w:pPr>
      <w:r w:rsidRPr="001A16A7">
        <w:rPr>
          <w:rFonts w:asciiTheme="minorHAnsi" w:hAnsiTheme="minorHAnsi" w:cstheme="minorHAnsi"/>
          <w:szCs w:val="24"/>
        </w:rPr>
        <w:t xml:space="preserve">Podzieloną płatność tzw. splitpayment stosuje się wyłącznie przy płatnościach bezgotówkowych, realizowanych za pośrednictwem polecenia przelewu lub polecenia zapłaty dla czynnych podatników VAT. Mechanizm podzielonej płatności nie będzie  wykorzystywany do zapłaty za czynności lub zdarzenia pozostające poza zakresem VAT (np. zapłata odszkodowania), za świadczenia zwolnione z VAT, opodatkowane stawką 0% lub objęte odwrotnym obciążeniem..   </w:t>
      </w:r>
    </w:p>
    <w:p w14:paraId="03CFB3E1" w14:textId="77777777" w:rsidR="009F4FAD" w:rsidRPr="005F6D6F" w:rsidRDefault="00E161E3" w:rsidP="005F6D6F">
      <w:pPr>
        <w:numPr>
          <w:ilvl w:val="0"/>
          <w:numId w:val="1"/>
        </w:numPr>
        <w:spacing w:line="276" w:lineRule="auto"/>
        <w:ind w:right="164" w:hanging="240"/>
        <w:rPr>
          <w:rFonts w:asciiTheme="minorHAnsi" w:hAnsiTheme="minorHAnsi" w:cstheme="minorHAnsi"/>
          <w:szCs w:val="24"/>
        </w:rPr>
      </w:pPr>
      <w:r w:rsidRPr="001A16A7">
        <w:rPr>
          <w:rFonts w:asciiTheme="minorHAnsi" w:hAnsiTheme="minorHAnsi" w:cstheme="minorHAnsi"/>
          <w:szCs w:val="24"/>
        </w:rPr>
        <w:t xml:space="preserve">Cesja wierzytelności wynikająca z niniejszej umowy może nastąpić jedynie za </w:t>
      </w:r>
      <w:r w:rsidR="00A03BC1" w:rsidRPr="001A16A7">
        <w:rPr>
          <w:rFonts w:asciiTheme="minorHAnsi" w:hAnsiTheme="minorHAnsi" w:cstheme="minorHAnsi"/>
          <w:szCs w:val="24"/>
        </w:rPr>
        <w:t xml:space="preserve">pisemną </w:t>
      </w:r>
      <w:r w:rsidRPr="001A16A7">
        <w:rPr>
          <w:rFonts w:asciiTheme="minorHAnsi" w:hAnsiTheme="minorHAnsi" w:cstheme="minorHAnsi"/>
          <w:szCs w:val="24"/>
        </w:rPr>
        <w:t xml:space="preserve">zgodą Zamawiającego.  </w:t>
      </w:r>
    </w:p>
    <w:p w14:paraId="5234670D" w14:textId="77777777" w:rsidR="009F4FAD" w:rsidRPr="001A16A7" w:rsidRDefault="00E161E3">
      <w:pPr>
        <w:spacing w:after="0" w:line="259" w:lineRule="auto"/>
        <w:ind w:left="4335" w:hanging="10"/>
        <w:jc w:val="left"/>
        <w:rPr>
          <w:rFonts w:asciiTheme="minorHAnsi" w:hAnsiTheme="minorHAnsi" w:cstheme="minorHAnsi"/>
          <w:szCs w:val="24"/>
        </w:rPr>
      </w:pPr>
      <w:r w:rsidRPr="001A16A7">
        <w:rPr>
          <w:rFonts w:asciiTheme="minorHAnsi" w:hAnsiTheme="minorHAnsi" w:cstheme="minorHAnsi"/>
          <w:b/>
          <w:szCs w:val="24"/>
        </w:rPr>
        <w:lastRenderedPageBreak/>
        <w:t xml:space="preserve">§ 5. </w:t>
      </w:r>
    </w:p>
    <w:p w14:paraId="3F622CEC" w14:textId="77777777" w:rsidR="009F4FAD" w:rsidRPr="001A16A7" w:rsidRDefault="00E161E3">
      <w:pPr>
        <w:spacing w:after="0" w:line="259" w:lineRule="auto"/>
        <w:ind w:left="3200" w:hanging="10"/>
        <w:jc w:val="left"/>
        <w:rPr>
          <w:rFonts w:asciiTheme="minorHAnsi" w:hAnsiTheme="minorHAnsi" w:cstheme="minorHAnsi"/>
          <w:szCs w:val="24"/>
        </w:rPr>
      </w:pPr>
      <w:r w:rsidRPr="001A16A7">
        <w:rPr>
          <w:rFonts w:asciiTheme="minorHAnsi" w:eastAsia="Tahoma" w:hAnsiTheme="minorHAnsi" w:cstheme="minorHAnsi"/>
          <w:b/>
          <w:szCs w:val="24"/>
        </w:rPr>
        <w:t xml:space="preserve">Zobowiązania Wykonawcy </w:t>
      </w:r>
    </w:p>
    <w:p w14:paraId="3462335A" w14:textId="77777777" w:rsidR="009F4FAD" w:rsidRPr="001A16A7" w:rsidRDefault="00E161E3" w:rsidP="00E161E3">
      <w:pPr>
        <w:numPr>
          <w:ilvl w:val="0"/>
          <w:numId w:val="2"/>
        </w:numPr>
        <w:ind w:right="164" w:hanging="360"/>
        <w:rPr>
          <w:rFonts w:asciiTheme="minorHAnsi" w:hAnsiTheme="minorHAnsi" w:cstheme="minorHAnsi"/>
          <w:szCs w:val="24"/>
        </w:rPr>
      </w:pPr>
      <w:r w:rsidRPr="001A16A7">
        <w:rPr>
          <w:rFonts w:asciiTheme="minorHAnsi" w:hAnsiTheme="minorHAnsi" w:cstheme="minorHAnsi"/>
          <w:szCs w:val="24"/>
        </w:rPr>
        <w:t>Wykonawca zobowiązany jest do</w:t>
      </w:r>
      <w:r w:rsidR="00162F5E" w:rsidRPr="001A16A7">
        <w:rPr>
          <w:rFonts w:asciiTheme="minorHAnsi" w:hAnsiTheme="minorHAnsi" w:cstheme="minorHAnsi"/>
          <w:szCs w:val="24"/>
        </w:rPr>
        <w:t>:</w:t>
      </w:r>
    </w:p>
    <w:p w14:paraId="3658C077" w14:textId="77777777" w:rsidR="009F4FAD" w:rsidRPr="001A16A7" w:rsidRDefault="00E161E3" w:rsidP="00E161E3">
      <w:pPr>
        <w:numPr>
          <w:ilvl w:val="1"/>
          <w:numId w:val="2"/>
        </w:numPr>
        <w:spacing w:after="33"/>
        <w:ind w:right="164" w:hanging="343"/>
        <w:rPr>
          <w:rFonts w:asciiTheme="minorHAnsi" w:hAnsiTheme="minorHAnsi" w:cstheme="minorHAnsi"/>
          <w:szCs w:val="24"/>
        </w:rPr>
      </w:pPr>
      <w:r w:rsidRPr="001A16A7">
        <w:rPr>
          <w:rFonts w:asciiTheme="minorHAnsi" w:hAnsiTheme="minorHAnsi" w:cstheme="minorHAnsi"/>
          <w:b/>
          <w:szCs w:val="24"/>
        </w:rPr>
        <w:t>zapewnienia nadzoru autorskiego</w:t>
      </w:r>
      <w:r w:rsidRPr="001A16A7">
        <w:rPr>
          <w:rFonts w:asciiTheme="minorHAnsi" w:hAnsiTheme="minorHAnsi" w:cstheme="minorHAnsi"/>
          <w:szCs w:val="24"/>
        </w:rPr>
        <w:t xml:space="preserve"> w zakresie sporządzonych opracowań projektowych poprzez udział w komisjach i naradach technicznych, udzielania stosownych wyjaśnień, obecności na terenie budowy, </w:t>
      </w:r>
    </w:p>
    <w:p w14:paraId="05DC54A0" w14:textId="77777777" w:rsidR="009F4FAD" w:rsidRPr="001A16A7" w:rsidRDefault="00E161E3" w:rsidP="00E161E3">
      <w:pPr>
        <w:numPr>
          <w:ilvl w:val="1"/>
          <w:numId w:val="2"/>
        </w:numPr>
        <w:spacing w:after="40"/>
        <w:ind w:right="164" w:hanging="343"/>
        <w:rPr>
          <w:rFonts w:asciiTheme="minorHAnsi" w:hAnsiTheme="minorHAnsi" w:cstheme="minorHAnsi"/>
          <w:szCs w:val="24"/>
        </w:rPr>
      </w:pPr>
      <w:r w:rsidRPr="001A16A7">
        <w:rPr>
          <w:rFonts w:asciiTheme="minorHAnsi" w:hAnsiTheme="minorHAnsi" w:cstheme="minorHAnsi"/>
          <w:szCs w:val="24"/>
        </w:rPr>
        <w:t xml:space="preserve">protokolarnego przejęcia od Zamawiającego terenu budowy. Wykonawca ponosi pełną odpowiedzialność za teren budowy z chwilą jego przejęcia; </w:t>
      </w:r>
    </w:p>
    <w:p w14:paraId="70A724DC" w14:textId="77777777" w:rsidR="009F4FAD" w:rsidRPr="001A16A7" w:rsidRDefault="00E161E3" w:rsidP="00E161E3">
      <w:pPr>
        <w:numPr>
          <w:ilvl w:val="1"/>
          <w:numId w:val="2"/>
        </w:numPr>
        <w:spacing w:after="31"/>
        <w:ind w:right="164" w:hanging="343"/>
        <w:rPr>
          <w:rFonts w:asciiTheme="minorHAnsi" w:hAnsiTheme="minorHAnsi" w:cstheme="minorHAnsi"/>
          <w:szCs w:val="24"/>
        </w:rPr>
      </w:pPr>
      <w:r w:rsidRPr="001A16A7">
        <w:rPr>
          <w:rFonts w:asciiTheme="minorHAnsi" w:hAnsiTheme="minorHAnsi" w:cstheme="minorHAnsi"/>
          <w:szCs w:val="24"/>
        </w:rPr>
        <w:t xml:space="preserve">zabezpieczenia terenu budowy, zabezpieczenia wykopów, zapewnienia dozoru, ochrony mienia, </w:t>
      </w:r>
    </w:p>
    <w:p w14:paraId="573E089A" w14:textId="77777777" w:rsidR="009F4FAD" w:rsidRPr="001A16A7" w:rsidRDefault="00E161E3" w:rsidP="00E161E3">
      <w:pPr>
        <w:numPr>
          <w:ilvl w:val="1"/>
          <w:numId w:val="2"/>
        </w:numPr>
        <w:spacing w:after="43"/>
        <w:ind w:right="164" w:hanging="343"/>
        <w:rPr>
          <w:rFonts w:asciiTheme="minorHAnsi" w:hAnsiTheme="minorHAnsi" w:cstheme="minorHAnsi"/>
          <w:szCs w:val="24"/>
        </w:rPr>
      </w:pPr>
      <w:r w:rsidRPr="001A16A7">
        <w:rPr>
          <w:rFonts w:asciiTheme="minorHAnsi" w:hAnsiTheme="minorHAnsi" w:cstheme="minorHAnsi"/>
          <w:szCs w:val="24"/>
        </w:rPr>
        <w:t xml:space="preserve">utrzymania terenu budowy w stanie wolnym od przeszkód, składowania materiałów i sprzętu w ustalonych miejscach w należytym porządku oraz do usuwania na bieżąco zbędnych materiałów, odpadów i śmieci, </w:t>
      </w:r>
    </w:p>
    <w:p w14:paraId="01DCDF61" w14:textId="77777777" w:rsidR="009F4FAD" w:rsidRPr="001A16A7" w:rsidRDefault="00E161E3" w:rsidP="00E161E3">
      <w:pPr>
        <w:numPr>
          <w:ilvl w:val="1"/>
          <w:numId w:val="2"/>
        </w:numPr>
        <w:ind w:right="164" w:hanging="343"/>
        <w:rPr>
          <w:rFonts w:asciiTheme="minorHAnsi" w:hAnsiTheme="minorHAnsi" w:cstheme="minorHAnsi"/>
          <w:szCs w:val="24"/>
        </w:rPr>
      </w:pPr>
      <w:r w:rsidRPr="001A16A7">
        <w:rPr>
          <w:rFonts w:asciiTheme="minorHAnsi" w:hAnsiTheme="minorHAnsi" w:cstheme="minorHAnsi"/>
          <w:szCs w:val="24"/>
        </w:rPr>
        <w:t xml:space="preserve">zagospodarowania terenu budowy i zaplecza socjalnego oraz biura budowy– zgodnie z obowiązującymi w tym zakresie przepisami i wymaganiami zawartymi w dokumentach zamówienia, </w:t>
      </w:r>
    </w:p>
    <w:p w14:paraId="11724124" w14:textId="77777777" w:rsidR="009F4FAD" w:rsidRPr="001A16A7" w:rsidRDefault="00E161E3" w:rsidP="00E161E3">
      <w:pPr>
        <w:numPr>
          <w:ilvl w:val="1"/>
          <w:numId w:val="2"/>
        </w:numPr>
        <w:spacing w:after="48"/>
        <w:ind w:right="164" w:hanging="343"/>
        <w:rPr>
          <w:rFonts w:asciiTheme="minorHAnsi" w:hAnsiTheme="minorHAnsi" w:cstheme="minorHAnsi"/>
          <w:szCs w:val="24"/>
        </w:rPr>
      </w:pPr>
      <w:r w:rsidRPr="001A16A7">
        <w:rPr>
          <w:rFonts w:asciiTheme="minorHAnsi" w:hAnsiTheme="minorHAnsi" w:cstheme="minorHAnsi"/>
          <w:szCs w:val="24"/>
        </w:rPr>
        <w:t xml:space="preserve">w przypadku zniszczenia lub uszkodzenia z winy Wykonawcy w toku realizacji niniejszej umowy elementów istniejącej infrastruktury – naprawienie i doprowadzenie przez Wykonawcę do stanu poprzedniego  na  własny  koszt; </w:t>
      </w:r>
    </w:p>
    <w:p w14:paraId="6739BEB2" w14:textId="77777777" w:rsidR="00440199" w:rsidRPr="001A16A7" w:rsidRDefault="00E161E3" w:rsidP="00E161E3">
      <w:pPr>
        <w:numPr>
          <w:ilvl w:val="1"/>
          <w:numId w:val="2"/>
        </w:numPr>
        <w:spacing w:after="30"/>
        <w:ind w:right="164" w:hanging="343"/>
        <w:rPr>
          <w:rFonts w:asciiTheme="minorHAnsi" w:hAnsiTheme="minorHAnsi" w:cstheme="minorHAnsi"/>
          <w:szCs w:val="24"/>
        </w:rPr>
      </w:pPr>
      <w:r w:rsidRPr="001A16A7">
        <w:rPr>
          <w:rFonts w:asciiTheme="minorHAnsi" w:hAnsiTheme="minorHAnsi" w:cstheme="minorHAnsi"/>
          <w:szCs w:val="24"/>
        </w:rPr>
        <w:t xml:space="preserve">uporządkowania terenu budowy po zakończeniu robót i przekazania go Zamawiającemu, </w:t>
      </w:r>
    </w:p>
    <w:p w14:paraId="2D55A17C" w14:textId="77777777" w:rsidR="009F4FAD" w:rsidRPr="001A16A7" w:rsidRDefault="00E161E3" w:rsidP="00E161E3">
      <w:pPr>
        <w:numPr>
          <w:ilvl w:val="1"/>
          <w:numId w:val="2"/>
        </w:numPr>
        <w:spacing w:after="30"/>
        <w:ind w:right="164" w:hanging="343"/>
        <w:rPr>
          <w:rFonts w:asciiTheme="minorHAnsi" w:hAnsiTheme="minorHAnsi" w:cstheme="minorHAnsi"/>
          <w:szCs w:val="24"/>
        </w:rPr>
      </w:pPr>
      <w:r w:rsidRPr="001A16A7">
        <w:rPr>
          <w:rFonts w:asciiTheme="minorHAnsi" w:hAnsiTheme="minorHAnsi" w:cstheme="minorHAnsi"/>
          <w:szCs w:val="24"/>
        </w:rPr>
        <w:t xml:space="preserve">ponoszenia odpowiedzialności za wszelkie szkody wyrządzone osobom trzecim. </w:t>
      </w:r>
    </w:p>
    <w:p w14:paraId="4920DE53" w14:textId="77777777" w:rsidR="009F4FAD" w:rsidRPr="001A16A7" w:rsidRDefault="00E161E3" w:rsidP="00E161E3">
      <w:pPr>
        <w:numPr>
          <w:ilvl w:val="0"/>
          <w:numId w:val="2"/>
        </w:numPr>
        <w:ind w:right="164" w:hanging="360"/>
        <w:rPr>
          <w:rFonts w:asciiTheme="minorHAnsi" w:hAnsiTheme="minorHAnsi" w:cstheme="minorHAnsi"/>
          <w:szCs w:val="24"/>
        </w:rPr>
      </w:pPr>
      <w:r w:rsidRPr="001A16A7">
        <w:rPr>
          <w:rFonts w:asciiTheme="minorHAnsi" w:hAnsiTheme="minorHAnsi" w:cstheme="minorHAnsi"/>
          <w:szCs w:val="24"/>
        </w:rPr>
        <w:t xml:space="preserve">Wykonawca zobowiązany jest dostarczyć do wykonania przedmiotu umowy, niezbędne materiały we własnym zakresie bez dodatkowego wynagrodzenia  oraz uzgodnić    z Zamawiającym dostawę i montaż materiałów, na  które jest wymagany atest pod rygorem odmowy zapłaty za wbudowany materiał. </w:t>
      </w:r>
    </w:p>
    <w:p w14:paraId="0CFDEC8C" w14:textId="77777777" w:rsidR="009F4FAD" w:rsidRPr="001A16A7" w:rsidRDefault="00E161E3" w:rsidP="00E161E3">
      <w:pPr>
        <w:numPr>
          <w:ilvl w:val="0"/>
          <w:numId w:val="2"/>
        </w:numPr>
        <w:ind w:right="164" w:hanging="360"/>
        <w:rPr>
          <w:rFonts w:asciiTheme="minorHAnsi" w:hAnsiTheme="minorHAnsi" w:cstheme="minorHAnsi"/>
          <w:szCs w:val="24"/>
        </w:rPr>
      </w:pPr>
      <w:r w:rsidRPr="001A16A7">
        <w:rPr>
          <w:rFonts w:asciiTheme="minorHAnsi" w:hAnsiTheme="minorHAnsi" w:cstheme="minorHAnsi"/>
          <w:szCs w:val="24"/>
        </w:rPr>
        <w:t xml:space="preserve">Na każde żądanie Zamawiającego (Inspektora Nadzoru Inwestorskiego) Wykonawca zobowiązany jest wykonać odkrywki kontrolne, a koszt ich wykonania oraz usunięcia poniesie Wykonawca a także okazać w stosunku do wskazanych materiałów certyfikat zgodności lub aprobatę techniczną. </w:t>
      </w:r>
    </w:p>
    <w:p w14:paraId="04687AE6" w14:textId="77777777" w:rsidR="009F4FAD" w:rsidRPr="001A16A7" w:rsidRDefault="00E161E3" w:rsidP="00E161E3">
      <w:pPr>
        <w:numPr>
          <w:ilvl w:val="0"/>
          <w:numId w:val="2"/>
        </w:numPr>
        <w:ind w:right="164" w:hanging="360"/>
        <w:rPr>
          <w:rFonts w:asciiTheme="minorHAnsi" w:hAnsiTheme="minorHAnsi" w:cstheme="minorHAnsi"/>
          <w:szCs w:val="24"/>
        </w:rPr>
      </w:pPr>
      <w:r w:rsidRPr="001A16A7">
        <w:rPr>
          <w:rFonts w:asciiTheme="minorHAnsi" w:hAnsiTheme="minorHAnsi" w:cstheme="minorHAnsi"/>
          <w:szCs w:val="24"/>
        </w:rPr>
        <w:t xml:space="preserve">W trakcie realizacji zadania Wykonawca winien prowadzić na bieżąco oznakowanie robót i zabezpieczenie wykopów zgodnie z przepisami BHP. </w:t>
      </w:r>
    </w:p>
    <w:p w14:paraId="373F7A55" w14:textId="77777777" w:rsidR="009F4FAD" w:rsidRPr="001A16A7" w:rsidRDefault="00E161E3" w:rsidP="00E161E3">
      <w:pPr>
        <w:numPr>
          <w:ilvl w:val="0"/>
          <w:numId w:val="2"/>
        </w:numPr>
        <w:ind w:right="164" w:hanging="360"/>
        <w:rPr>
          <w:rFonts w:asciiTheme="minorHAnsi" w:hAnsiTheme="minorHAnsi" w:cstheme="minorHAnsi"/>
          <w:szCs w:val="24"/>
        </w:rPr>
      </w:pPr>
      <w:r w:rsidRPr="001A16A7">
        <w:rPr>
          <w:rFonts w:asciiTheme="minorHAnsi" w:hAnsiTheme="minorHAnsi" w:cstheme="minorHAnsi"/>
          <w:szCs w:val="24"/>
        </w:rPr>
        <w:t xml:space="preserve">Wykonawca zobowiązany jest własnym staraniem i na swój koszt opracować i uzgodnić projekt organizacji ruchu na czas robót. </w:t>
      </w:r>
    </w:p>
    <w:p w14:paraId="1944F23D" w14:textId="77777777" w:rsidR="009F4FAD" w:rsidRPr="001A16A7" w:rsidRDefault="00E161E3" w:rsidP="00E161E3">
      <w:pPr>
        <w:numPr>
          <w:ilvl w:val="0"/>
          <w:numId w:val="2"/>
        </w:numPr>
        <w:ind w:right="164" w:hanging="360"/>
        <w:rPr>
          <w:rFonts w:asciiTheme="minorHAnsi" w:hAnsiTheme="minorHAnsi" w:cstheme="minorHAnsi"/>
          <w:szCs w:val="24"/>
        </w:rPr>
      </w:pPr>
      <w:r w:rsidRPr="001A16A7">
        <w:rPr>
          <w:rFonts w:asciiTheme="minorHAnsi" w:hAnsiTheme="minorHAnsi" w:cstheme="minorHAnsi"/>
          <w:szCs w:val="24"/>
        </w:rPr>
        <w:t xml:space="preserve">Wykonawca po zakończeniu realizacji robót zobowiązany jest sporządzić na własny koszt i dostarczyć Zamawiającemu dokumentację powykonawczą i odbiorową oraz </w:t>
      </w:r>
      <w:r w:rsidR="0092694B" w:rsidRPr="001A16A7">
        <w:rPr>
          <w:rFonts w:asciiTheme="minorHAnsi" w:hAnsiTheme="minorHAnsi" w:cstheme="minorHAnsi"/>
          <w:szCs w:val="24"/>
        </w:rPr>
        <w:t>2</w:t>
      </w:r>
      <w:r w:rsidRPr="001A16A7">
        <w:rPr>
          <w:rFonts w:asciiTheme="minorHAnsi" w:hAnsiTheme="minorHAnsi" w:cstheme="minorHAnsi"/>
          <w:szCs w:val="24"/>
        </w:rPr>
        <w:t xml:space="preserve"> egzemplarze inwentaryzacji geodezyjnej. </w:t>
      </w:r>
    </w:p>
    <w:p w14:paraId="050DBC18" w14:textId="77777777" w:rsidR="009F4FAD" w:rsidRPr="001A16A7" w:rsidRDefault="00E161E3" w:rsidP="00E161E3">
      <w:pPr>
        <w:numPr>
          <w:ilvl w:val="0"/>
          <w:numId w:val="2"/>
        </w:numPr>
        <w:ind w:right="164" w:hanging="360"/>
        <w:rPr>
          <w:rFonts w:asciiTheme="minorHAnsi" w:hAnsiTheme="minorHAnsi" w:cstheme="minorHAnsi"/>
          <w:szCs w:val="24"/>
        </w:rPr>
      </w:pPr>
      <w:r w:rsidRPr="001A16A7">
        <w:rPr>
          <w:rFonts w:asciiTheme="minorHAnsi" w:hAnsiTheme="minorHAnsi" w:cstheme="minorHAnsi"/>
          <w:szCs w:val="24"/>
        </w:rPr>
        <w:t xml:space="preserve">Wykonawca jest zobowiązany, przed przystąpieniem </w:t>
      </w:r>
      <w:r w:rsidR="0045640E">
        <w:rPr>
          <w:rFonts w:asciiTheme="minorHAnsi" w:hAnsiTheme="minorHAnsi" w:cstheme="minorHAnsi"/>
          <w:szCs w:val="24"/>
        </w:rPr>
        <w:t xml:space="preserve">do wszelkich prac na sieciach </w:t>
      </w:r>
      <w:r w:rsidRPr="001A16A7">
        <w:rPr>
          <w:rFonts w:asciiTheme="minorHAnsi" w:hAnsiTheme="minorHAnsi" w:cstheme="minorHAnsi"/>
          <w:szCs w:val="24"/>
        </w:rPr>
        <w:t xml:space="preserve">i urządzeniach nienależących do Zamawiającego, do uprzedniego powiadomienia i uzgodnienia warunków formalno - prawnych pracy na tych sieciach z ich zarządcami lub właścicielami. Prace na sieciach i urządzeniach nienależących do Zamawiającego należy zawsze wykonywać pod nadzorem ich zarządcy lub właściciela. Wszelkie koszty wymienionych uzgodnień oraz nadzoru ponosi </w:t>
      </w:r>
      <w:r w:rsidRPr="001A16A7">
        <w:rPr>
          <w:rFonts w:asciiTheme="minorHAnsi" w:hAnsiTheme="minorHAnsi" w:cstheme="minorHAnsi"/>
          <w:szCs w:val="24"/>
        </w:rPr>
        <w:lastRenderedPageBreak/>
        <w:t xml:space="preserve">Wykonawca. Obowiązkiem Wykonawcy jest uzyskanie przed odbiorem końcowym protokołów odbioru prac wykonanych na w/w sieciach podpisanych przez ich zarządców lub właścicieli; </w:t>
      </w:r>
    </w:p>
    <w:p w14:paraId="7AF5A574" w14:textId="77777777" w:rsidR="009F4FAD" w:rsidRPr="001A16A7" w:rsidRDefault="00E161E3" w:rsidP="00E161E3">
      <w:pPr>
        <w:numPr>
          <w:ilvl w:val="0"/>
          <w:numId w:val="2"/>
        </w:numPr>
        <w:ind w:right="164" w:hanging="360"/>
        <w:rPr>
          <w:rFonts w:asciiTheme="minorHAnsi" w:hAnsiTheme="minorHAnsi" w:cstheme="minorHAnsi"/>
          <w:szCs w:val="24"/>
        </w:rPr>
      </w:pPr>
      <w:r w:rsidRPr="001A16A7">
        <w:rPr>
          <w:rFonts w:asciiTheme="minorHAnsi" w:hAnsiTheme="minorHAnsi" w:cstheme="minorHAnsi"/>
          <w:szCs w:val="24"/>
        </w:rPr>
        <w:t>Zamawiający przy zaistnieniu podejrzenia, że Wykonawca wbudowuje materiały nieodpowiadające zapisom projektu oraz specyfikacji technicznej ma prawo zlecić na koszt Wykonawcy przeprowadzenie niezależnych badań laboratoryjnych w laboratorium akredytowanym wskazanym przez Zamawiającego. Dodatkowo Zamawiający będzie mógł zlecić ww</w:t>
      </w:r>
      <w:r w:rsidR="00F63297" w:rsidRPr="001A16A7">
        <w:rPr>
          <w:rFonts w:asciiTheme="minorHAnsi" w:hAnsiTheme="minorHAnsi" w:cstheme="minorHAnsi"/>
          <w:szCs w:val="24"/>
        </w:rPr>
        <w:t>.</w:t>
      </w:r>
      <w:r w:rsidRPr="001A16A7">
        <w:rPr>
          <w:rFonts w:asciiTheme="minorHAnsi" w:hAnsiTheme="minorHAnsi" w:cstheme="minorHAnsi"/>
          <w:szCs w:val="24"/>
        </w:rPr>
        <w:t xml:space="preserve"> badania na koszt Wykonawcy w momencie, kiedy Wykonawca będzie realizował kolejne elementy zamówienia, które ulegają zakryciu bez wcześniejszego ich odbioru przez Inspektora Nadzoru Inwestorskiego. </w:t>
      </w:r>
    </w:p>
    <w:p w14:paraId="3CD950F2" w14:textId="77777777" w:rsidR="009F4FAD" w:rsidRPr="001A16A7" w:rsidRDefault="00E161E3" w:rsidP="00E161E3">
      <w:pPr>
        <w:numPr>
          <w:ilvl w:val="0"/>
          <w:numId w:val="2"/>
        </w:numPr>
        <w:ind w:right="164" w:hanging="360"/>
        <w:rPr>
          <w:rFonts w:asciiTheme="minorHAnsi" w:hAnsiTheme="minorHAnsi" w:cstheme="minorHAnsi"/>
          <w:szCs w:val="24"/>
        </w:rPr>
      </w:pPr>
      <w:r w:rsidRPr="001A16A7">
        <w:rPr>
          <w:rFonts w:asciiTheme="minorHAnsi" w:hAnsiTheme="minorHAnsi" w:cstheme="minorHAnsi"/>
          <w:szCs w:val="24"/>
        </w:rPr>
        <w:t>Jeżeli jest to niezbędne do zgodnej z umową realizacji ro</w:t>
      </w:r>
      <w:r w:rsidR="00E83997">
        <w:rPr>
          <w:rFonts w:asciiTheme="minorHAnsi" w:hAnsiTheme="minorHAnsi" w:cstheme="minorHAnsi"/>
          <w:szCs w:val="24"/>
        </w:rPr>
        <w:t xml:space="preserve">bót, Wykonawca wykona każde </w:t>
      </w:r>
      <w:r w:rsidRPr="001A16A7">
        <w:rPr>
          <w:rFonts w:asciiTheme="minorHAnsi" w:hAnsiTheme="minorHAnsi" w:cstheme="minorHAnsi"/>
          <w:szCs w:val="24"/>
        </w:rPr>
        <w:t xml:space="preserve">z poniższych poleceń Zamawiającego:  </w:t>
      </w:r>
    </w:p>
    <w:p w14:paraId="78032CDA" w14:textId="77777777" w:rsidR="00E55541" w:rsidRPr="001A16A7" w:rsidRDefault="00E161E3" w:rsidP="00E161E3">
      <w:pPr>
        <w:pStyle w:val="Akapitzlist"/>
        <w:numPr>
          <w:ilvl w:val="0"/>
          <w:numId w:val="23"/>
        </w:numPr>
        <w:ind w:right="164"/>
        <w:rPr>
          <w:rFonts w:asciiTheme="minorHAnsi" w:hAnsiTheme="minorHAnsi" w:cstheme="minorHAnsi"/>
          <w:sz w:val="24"/>
          <w:szCs w:val="24"/>
        </w:rPr>
      </w:pPr>
      <w:r w:rsidRPr="001A16A7">
        <w:rPr>
          <w:rFonts w:asciiTheme="minorHAnsi" w:hAnsiTheme="minorHAnsi" w:cstheme="minorHAnsi"/>
          <w:sz w:val="24"/>
          <w:szCs w:val="24"/>
        </w:rPr>
        <w:t xml:space="preserve">zwiększy lub zmniejszy ilość robót objętych </w:t>
      </w:r>
      <w:r w:rsidR="00E55541" w:rsidRPr="001A16A7">
        <w:rPr>
          <w:rFonts w:asciiTheme="minorHAnsi" w:hAnsiTheme="minorHAnsi" w:cstheme="minorHAnsi"/>
          <w:sz w:val="24"/>
          <w:szCs w:val="24"/>
        </w:rPr>
        <w:t>niniejszym zamówieniem, przy czym minimalna wartość wykonany</w:t>
      </w:r>
      <w:r w:rsidR="001A16A7">
        <w:rPr>
          <w:rFonts w:asciiTheme="minorHAnsi" w:hAnsiTheme="minorHAnsi" w:cstheme="minorHAnsi"/>
          <w:sz w:val="24"/>
          <w:szCs w:val="24"/>
        </w:rPr>
        <w:t>ch prac nie będzie mniejsza niż 70</w:t>
      </w:r>
      <w:r w:rsidR="00E55541" w:rsidRPr="001A16A7">
        <w:rPr>
          <w:rFonts w:asciiTheme="minorHAnsi" w:hAnsiTheme="minorHAnsi" w:cstheme="minorHAnsi"/>
          <w:sz w:val="24"/>
          <w:szCs w:val="24"/>
        </w:rPr>
        <w:t>%</w:t>
      </w:r>
      <w:r w:rsidR="00BF1493" w:rsidRPr="001A16A7">
        <w:rPr>
          <w:rFonts w:asciiTheme="minorHAnsi" w:hAnsiTheme="minorHAnsi" w:cstheme="minorHAnsi"/>
          <w:sz w:val="24"/>
          <w:szCs w:val="24"/>
        </w:rPr>
        <w:t>wartości prac stanowiących przedmiot umowy</w:t>
      </w:r>
    </w:p>
    <w:p w14:paraId="2CDC9857" w14:textId="77777777" w:rsidR="00E55541" w:rsidRPr="001A16A7" w:rsidRDefault="00E161E3" w:rsidP="00E161E3">
      <w:pPr>
        <w:pStyle w:val="Akapitzlist"/>
        <w:numPr>
          <w:ilvl w:val="0"/>
          <w:numId w:val="23"/>
        </w:numPr>
        <w:ind w:right="164"/>
        <w:rPr>
          <w:rFonts w:asciiTheme="minorHAnsi" w:hAnsiTheme="minorHAnsi" w:cstheme="minorHAnsi"/>
          <w:sz w:val="24"/>
          <w:szCs w:val="24"/>
        </w:rPr>
      </w:pPr>
      <w:r w:rsidRPr="001A16A7">
        <w:rPr>
          <w:rFonts w:asciiTheme="minorHAnsi" w:hAnsiTheme="minorHAnsi" w:cstheme="minorHAnsi"/>
          <w:sz w:val="24"/>
          <w:szCs w:val="24"/>
        </w:rPr>
        <w:t xml:space="preserve">pominie roboty,  </w:t>
      </w:r>
      <w:r w:rsidR="00BF1493" w:rsidRPr="001A16A7">
        <w:rPr>
          <w:rFonts w:asciiTheme="minorHAnsi" w:hAnsiTheme="minorHAnsi" w:cstheme="minorHAnsi"/>
          <w:sz w:val="24"/>
          <w:szCs w:val="24"/>
        </w:rPr>
        <w:t>z zastrzeżeniem pkt. 1</w:t>
      </w:r>
    </w:p>
    <w:p w14:paraId="25CCFFB9" w14:textId="77777777" w:rsidR="00E55541" w:rsidRPr="001A16A7" w:rsidRDefault="00E161E3" w:rsidP="00E161E3">
      <w:pPr>
        <w:pStyle w:val="Akapitzlist"/>
        <w:numPr>
          <w:ilvl w:val="0"/>
          <w:numId w:val="23"/>
        </w:numPr>
        <w:ind w:right="164"/>
        <w:rPr>
          <w:rFonts w:asciiTheme="minorHAnsi" w:hAnsiTheme="minorHAnsi" w:cstheme="minorHAnsi"/>
          <w:sz w:val="24"/>
          <w:szCs w:val="24"/>
        </w:rPr>
      </w:pPr>
      <w:r w:rsidRPr="001A16A7">
        <w:rPr>
          <w:rFonts w:asciiTheme="minorHAnsi" w:hAnsiTheme="minorHAnsi" w:cstheme="minorHAnsi"/>
          <w:sz w:val="24"/>
          <w:szCs w:val="24"/>
        </w:rPr>
        <w:t xml:space="preserve">wykona roboty nieprzewidziane,  </w:t>
      </w:r>
    </w:p>
    <w:p w14:paraId="447B25F0" w14:textId="77777777" w:rsidR="009F4FAD" w:rsidRPr="001A16A7" w:rsidRDefault="00E161E3" w:rsidP="00E161E3">
      <w:pPr>
        <w:pStyle w:val="Akapitzlist"/>
        <w:numPr>
          <w:ilvl w:val="0"/>
          <w:numId w:val="23"/>
        </w:numPr>
        <w:ind w:right="164"/>
        <w:rPr>
          <w:rFonts w:asciiTheme="minorHAnsi" w:hAnsiTheme="minorHAnsi" w:cstheme="minorHAnsi"/>
          <w:sz w:val="24"/>
          <w:szCs w:val="24"/>
        </w:rPr>
      </w:pPr>
      <w:r w:rsidRPr="001A16A7">
        <w:rPr>
          <w:rFonts w:asciiTheme="minorHAnsi" w:hAnsiTheme="minorHAnsi" w:cstheme="minorHAnsi"/>
          <w:sz w:val="24"/>
          <w:szCs w:val="24"/>
        </w:rPr>
        <w:t xml:space="preserve">zmieni określoną harmonogramem kolejność wykonania robót.  </w:t>
      </w:r>
    </w:p>
    <w:p w14:paraId="436B37D6" w14:textId="77777777" w:rsidR="008A21FD" w:rsidRPr="001A16A7" w:rsidRDefault="008A21FD" w:rsidP="00E161E3">
      <w:pPr>
        <w:pStyle w:val="Akapitzlist"/>
        <w:widowControl w:val="0"/>
        <w:numPr>
          <w:ilvl w:val="0"/>
          <w:numId w:val="24"/>
        </w:numPr>
        <w:spacing w:after="0"/>
        <w:rPr>
          <w:rFonts w:asciiTheme="minorHAnsi" w:hAnsiTheme="minorHAnsi" w:cstheme="minorHAnsi"/>
          <w:color w:val="000000" w:themeColor="text1"/>
          <w:sz w:val="24"/>
          <w:szCs w:val="24"/>
        </w:rPr>
      </w:pPr>
      <w:r w:rsidRPr="001A16A7">
        <w:rPr>
          <w:rFonts w:asciiTheme="minorHAnsi" w:hAnsiTheme="minorHAnsi" w:cstheme="minorHAnsi"/>
          <w:color w:val="000000" w:themeColor="text1"/>
          <w:sz w:val="24"/>
          <w:szCs w:val="24"/>
        </w:rPr>
        <w:t>Wykonawca i/lub Podwykonawca zobowiązany jest do zatrudnienia na podstawie umowy o pracę osób wykonujących wskazane przez zamawiającego poniższych czynności w zakresie realizacji zamówienia, jeżeli wykonanie tych czynności polega na wykonaniu pracy w sposób określony w art. 22 § 1 ustawy z dnia 26 czerwca 1974 r. –Kodeks pracy: Przez nawiązanie stosunku pracy pracownik zobowiązuje się do wykonywania pracy określonego rodzaju na rzecz pracodawcy i pod jego kierownictwem oraz w miejscu i czasie wyznaczonym przez pracodawcę, a pracodawca- do zatrudnienia pracownika za wynagrodzeniem</w:t>
      </w:r>
      <w:r w:rsidR="00E30C9E" w:rsidRPr="001A16A7">
        <w:rPr>
          <w:rFonts w:asciiTheme="minorHAnsi" w:hAnsiTheme="minorHAnsi" w:cstheme="minorHAnsi"/>
          <w:color w:val="000000" w:themeColor="text1"/>
          <w:sz w:val="24"/>
          <w:szCs w:val="24"/>
        </w:rPr>
        <w:t xml:space="preserve"> na następujących zasadach:</w:t>
      </w:r>
    </w:p>
    <w:p w14:paraId="0349E9CF" w14:textId="77777777" w:rsidR="00E30C9E" w:rsidRPr="001A16A7" w:rsidRDefault="008A21FD" w:rsidP="00E161E3">
      <w:pPr>
        <w:pStyle w:val="Akapitzlist"/>
        <w:widowControl w:val="0"/>
        <w:numPr>
          <w:ilvl w:val="0"/>
          <w:numId w:val="25"/>
        </w:numPr>
        <w:spacing w:after="0"/>
        <w:jc w:val="both"/>
        <w:rPr>
          <w:rFonts w:asciiTheme="minorHAnsi" w:hAnsiTheme="minorHAnsi" w:cstheme="minorHAnsi"/>
          <w:color w:val="000000" w:themeColor="text1"/>
          <w:sz w:val="24"/>
          <w:szCs w:val="24"/>
        </w:rPr>
      </w:pPr>
      <w:r w:rsidRPr="001A16A7">
        <w:rPr>
          <w:rFonts w:asciiTheme="minorHAnsi" w:hAnsiTheme="minorHAnsi" w:cstheme="minorHAnsi"/>
          <w:color w:val="000000" w:themeColor="text1"/>
          <w:sz w:val="24"/>
          <w:szCs w:val="24"/>
        </w:rPr>
        <w:t xml:space="preserve">Zamawiający wymaga zatrudnienia przez wykonawcę lub podwykonawcę osób wykonujących wszelkie czynności wchodzące w tzw. koszty bezpośrednie na podstawie umowy o pracę. Tak więc wymóg ten dotyczy osób, które wykonują czynności bezpośrednio związane z wykonywaniem robót, </w:t>
      </w:r>
      <w:bookmarkStart w:id="1" w:name="_Hlk78283533"/>
      <w:r w:rsidRPr="001A16A7">
        <w:rPr>
          <w:rFonts w:asciiTheme="minorHAnsi" w:hAnsiTheme="minorHAnsi" w:cstheme="minorHAnsi"/>
          <w:color w:val="000000" w:themeColor="text1"/>
          <w:sz w:val="24"/>
          <w:szCs w:val="24"/>
        </w:rPr>
        <w:t>czyli tzw. pracowników fizycznych. osób wykonujących następujące czynności w zakresie realizac</w:t>
      </w:r>
      <w:r w:rsidR="00EF282B">
        <w:rPr>
          <w:rFonts w:asciiTheme="minorHAnsi" w:hAnsiTheme="minorHAnsi" w:cstheme="minorHAnsi"/>
          <w:color w:val="000000" w:themeColor="text1"/>
          <w:sz w:val="24"/>
          <w:szCs w:val="24"/>
        </w:rPr>
        <w:t xml:space="preserve">ji zamówienia: </w:t>
      </w:r>
      <w:r w:rsidRPr="001A16A7">
        <w:rPr>
          <w:rFonts w:asciiTheme="minorHAnsi" w:hAnsiTheme="minorHAnsi" w:cstheme="minorHAnsi"/>
          <w:color w:val="000000" w:themeColor="text1"/>
          <w:sz w:val="24"/>
          <w:szCs w:val="24"/>
        </w:rPr>
        <w:t xml:space="preserve"> prace związane z wykonaniem nawierzchn</w:t>
      </w:r>
      <w:r w:rsidR="00EF282B">
        <w:rPr>
          <w:rFonts w:asciiTheme="minorHAnsi" w:hAnsiTheme="minorHAnsi" w:cstheme="minorHAnsi"/>
          <w:color w:val="000000" w:themeColor="text1"/>
          <w:sz w:val="24"/>
          <w:szCs w:val="24"/>
        </w:rPr>
        <w:t>i bitumicznych</w:t>
      </w:r>
      <w:r w:rsidRPr="001A16A7">
        <w:rPr>
          <w:rFonts w:asciiTheme="minorHAnsi" w:hAnsiTheme="minorHAnsi" w:cstheme="minorHAnsi"/>
          <w:color w:val="000000" w:themeColor="text1"/>
          <w:sz w:val="24"/>
          <w:szCs w:val="24"/>
        </w:rPr>
        <w:t>, kierowanie ruchem,  prace ziemne,  prace porządkowe,  prace związane z zielenią,  czynności operatorów sprzętów,  czynności kierowców pojazdów</w:t>
      </w:r>
      <w:r w:rsidR="00E30C9E" w:rsidRPr="001A16A7">
        <w:rPr>
          <w:rFonts w:asciiTheme="minorHAnsi" w:hAnsiTheme="minorHAnsi" w:cstheme="minorHAnsi"/>
          <w:color w:val="000000" w:themeColor="text1"/>
          <w:sz w:val="24"/>
          <w:szCs w:val="24"/>
        </w:rPr>
        <w:t xml:space="preserve">. </w:t>
      </w:r>
      <w:r w:rsidRPr="001A16A7">
        <w:rPr>
          <w:rFonts w:asciiTheme="minorHAnsi" w:hAnsiTheme="minorHAnsi" w:cstheme="minorHAnsi"/>
          <w:color w:val="000000" w:themeColor="text1"/>
          <w:sz w:val="24"/>
          <w:szCs w:val="24"/>
        </w:rPr>
        <w:t>Wymóg nie dotyczy więc, między innymi osób kierujących budową.</w:t>
      </w:r>
      <w:bookmarkEnd w:id="1"/>
    </w:p>
    <w:p w14:paraId="459B4E3D" w14:textId="77777777" w:rsidR="008A21FD" w:rsidRPr="001A16A7" w:rsidRDefault="008A21FD" w:rsidP="00E161E3">
      <w:pPr>
        <w:pStyle w:val="Akapitzlist"/>
        <w:widowControl w:val="0"/>
        <w:numPr>
          <w:ilvl w:val="0"/>
          <w:numId w:val="25"/>
        </w:numPr>
        <w:spacing w:after="0"/>
        <w:jc w:val="both"/>
        <w:rPr>
          <w:rFonts w:asciiTheme="minorHAnsi" w:hAnsiTheme="minorHAnsi" w:cstheme="minorHAnsi"/>
          <w:color w:val="000000" w:themeColor="text1"/>
          <w:sz w:val="24"/>
          <w:szCs w:val="24"/>
        </w:rPr>
      </w:pPr>
      <w:r w:rsidRPr="001A16A7">
        <w:rPr>
          <w:rFonts w:asciiTheme="minorHAnsi" w:hAnsiTheme="minorHAnsi" w:cstheme="minorHAnsi"/>
          <w:color w:val="000000" w:themeColor="text1"/>
          <w:sz w:val="24"/>
          <w:szCs w:val="24"/>
        </w:rPr>
        <w:t>Przedłożenia Zamawiającemu przed rozpoczęciem wykonywania czynności przez tzw. pracowników fizycznych oświadczeń wskazujących rodzaj zawartej umowy o pracę, wymiar etatu, datę zawarcia umowy lub dokumentów potwierdzających zatrudnienie tych osób na umowę o pracę, np. kopie umów o pracę lub wyciągi z tych umów (zanonimizowane), zakres obowiązków pracownika,</w:t>
      </w:r>
    </w:p>
    <w:p w14:paraId="72156229" w14:textId="77777777" w:rsidR="008A21FD" w:rsidRPr="001A16A7" w:rsidRDefault="008A21FD" w:rsidP="00E161E3">
      <w:pPr>
        <w:pStyle w:val="Akapitzlist"/>
        <w:widowControl w:val="0"/>
        <w:numPr>
          <w:ilvl w:val="0"/>
          <w:numId w:val="25"/>
        </w:numPr>
        <w:spacing w:after="0"/>
        <w:jc w:val="both"/>
        <w:rPr>
          <w:rFonts w:asciiTheme="minorHAnsi" w:hAnsiTheme="minorHAnsi" w:cstheme="minorHAnsi"/>
          <w:color w:val="000000" w:themeColor="text1"/>
          <w:sz w:val="24"/>
          <w:szCs w:val="24"/>
        </w:rPr>
      </w:pPr>
      <w:r w:rsidRPr="001A16A7">
        <w:rPr>
          <w:rFonts w:asciiTheme="minorHAnsi" w:hAnsiTheme="minorHAnsi" w:cstheme="minorHAnsi"/>
          <w:color w:val="000000" w:themeColor="text1"/>
          <w:sz w:val="24"/>
          <w:szCs w:val="24"/>
        </w:rPr>
        <w:t>Zamawiający zastrzega sobie możliwość weryfikacji, czy pracownicy wykonujący roboty, zostali zgłoszeni przez Wykonawcę w wykazie osób skierowanych do realizacji zadania</w:t>
      </w:r>
    </w:p>
    <w:p w14:paraId="3963B43C" w14:textId="77777777" w:rsidR="008A21FD" w:rsidRPr="001A16A7" w:rsidRDefault="008A21FD" w:rsidP="00E161E3">
      <w:pPr>
        <w:pStyle w:val="Akapitzlist"/>
        <w:widowControl w:val="0"/>
        <w:numPr>
          <w:ilvl w:val="0"/>
          <w:numId w:val="25"/>
        </w:numPr>
        <w:spacing w:after="0"/>
        <w:jc w:val="both"/>
        <w:rPr>
          <w:rFonts w:asciiTheme="minorHAnsi" w:hAnsiTheme="minorHAnsi" w:cstheme="minorHAnsi"/>
          <w:color w:val="000000" w:themeColor="text1"/>
          <w:sz w:val="24"/>
          <w:szCs w:val="24"/>
        </w:rPr>
      </w:pPr>
      <w:r w:rsidRPr="001A16A7">
        <w:rPr>
          <w:rFonts w:asciiTheme="minorHAnsi" w:hAnsiTheme="minorHAnsi" w:cstheme="minorHAnsi"/>
          <w:color w:val="000000" w:themeColor="text1"/>
          <w:sz w:val="24"/>
          <w:szCs w:val="24"/>
        </w:rPr>
        <w:t xml:space="preserve">W trakcie realizacji zamówienia każdorazowo na pisemne żądanie Zamawiającego, w </w:t>
      </w:r>
      <w:r w:rsidRPr="001A16A7">
        <w:rPr>
          <w:rFonts w:asciiTheme="minorHAnsi" w:hAnsiTheme="minorHAnsi" w:cstheme="minorHAnsi"/>
          <w:color w:val="000000" w:themeColor="text1"/>
          <w:sz w:val="24"/>
          <w:szCs w:val="24"/>
        </w:rPr>
        <w:lastRenderedPageBreak/>
        <w:t xml:space="preserve">terminie wskazanym przez Zamawiającego nie krótszym niż 3 dni robocze, wykonawca jest zobowiązany do przedłożenia do wglądu dokumentów potwierdzających zatrudnienie osób, o których mowa w pkt </w:t>
      </w:r>
      <w:r w:rsidR="00A64F96" w:rsidRPr="001A16A7">
        <w:rPr>
          <w:rFonts w:asciiTheme="minorHAnsi" w:hAnsiTheme="minorHAnsi" w:cstheme="minorHAnsi"/>
          <w:color w:val="000000" w:themeColor="text1"/>
          <w:sz w:val="24"/>
          <w:szCs w:val="24"/>
        </w:rPr>
        <w:t>1</w:t>
      </w:r>
      <w:r w:rsidR="00EC1C79">
        <w:rPr>
          <w:rFonts w:asciiTheme="minorHAnsi" w:hAnsiTheme="minorHAnsi" w:cstheme="minorHAnsi"/>
          <w:color w:val="000000" w:themeColor="text1"/>
          <w:sz w:val="24"/>
          <w:szCs w:val="24"/>
        </w:rPr>
        <w:t>,</w:t>
      </w:r>
      <w:r w:rsidRPr="001A16A7">
        <w:rPr>
          <w:rFonts w:asciiTheme="minorHAnsi" w:hAnsiTheme="minorHAnsi" w:cstheme="minorHAnsi"/>
          <w:color w:val="000000" w:themeColor="text1"/>
          <w:sz w:val="24"/>
          <w:szCs w:val="24"/>
        </w:rPr>
        <w:t xml:space="preserve"> na podstawie umowy o pracę. Nieprzedłożenie przez wykonawcę oświadczeń lub dokumentów, o których mowa w pkt </w:t>
      </w:r>
      <w:r w:rsidR="00A64F96" w:rsidRPr="001A16A7">
        <w:rPr>
          <w:rFonts w:asciiTheme="minorHAnsi" w:hAnsiTheme="minorHAnsi" w:cstheme="minorHAnsi"/>
          <w:color w:val="000000" w:themeColor="text1"/>
          <w:sz w:val="24"/>
          <w:szCs w:val="24"/>
        </w:rPr>
        <w:t>2</w:t>
      </w:r>
      <w:r w:rsidR="00EC1C79">
        <w:rPr>
          <w:rFonts w:asciiTheme="minorHAnsi" w:hAnsiTheme="minorHAnsi" w:cstheme="minorHAnsi"/>
          <w:color w:val="000000" w:themeColor="text1"/>
          <w:sz w:val="24"/>
          <w:szCs w:val="24"/>
        </w:rPr>
        <w:t>,</w:t>
      </w:r>
      <w:r w:rsidRPr="001A16A7">
        <w:rPr>
          <w:rFonts w:asciiTheme="minorHAnsi" w:hAnsiTheme="minorHAnsi" w:cstheme="minorHAnsi"/>
          <w:color w:val="000000" w:themeColor="text1"/>
          <w:sz w:val="24"/>
          <w:szCs w:val="24"/>
        </w:rPr>
        <w:t xml:space="preserve"> będzie traktowane jako niewypełnienie obowiązku zatrudnienia tych pracowników na podstawie umowy o pracę i skutkować będzie naliczeniem kar określonych w § 1</w:t>
      </w:r>
      <w:r w:rsidR="00E30C9E" w:rsidRPr="001A16A7">
        <w:rPr>
          <w:rFonts w:asciiTheme="minorHAnsi" w:hAnsiTheme="minorHAnsi" w:cstheme="minorHAnsi"/>
          <w:color w:val="000000" w:themeColor="text1"/>
          <w:sz w:val="24"/>
          <w:szCs w:val="24"/>
        </w:rPr>
        <w:t>3</w:t>
      </w:r>
      <w:r w:rsidRPr="001A16A7">
        <w:rPr>
          <w:rFonts w:asciiTheme="minorHAnsi" w:hAnsiTheme="minorHAnsi" w:cstheme="minorHAnsi"/>
          <w:color w:val="000000" w:themeColor="text1"/>
          <w:sz w:val="24"/>
          <w:szCs w:val="24"/>
        </w:rPr>
        <w:t xml:space="preserve"> niniejszej umowy</w:t>
      </w:r>
      <w:r w:rsidR="00E30C9E" w:rsidRPr="001A16A7">
        <w:rPr>
          <w:rFonts w:asciiTheme="minorHAnsi" w:hAnsiTheme="minorHAnsi" w:cstheme="minorHAnsi"/>
          <w:color w:val="000000" w:themeColor="text1"/>
          <w:sz w:val="24"/>
          <w:szCs w:val="24"/>
        </w:rPr>
        <w:t>.</w:t>
      </w:r>
    </w:p>
    <w:p w14:paraId="41062682" w14:textId="77777777" w:rsidR="0092694B" w:rsidRPr="001A16A7" w:rsidRDefault="0092694B" w:rsidP="00483B37">
      <w:pPr>
        <w:spacing w:after="17" w:line="259" w:lineRule="auto"/>
        <w:ind w:left="0" w:firstLine="0"/>
        <w:jc w:val="left"/>
        <w:rPr>
          <w:rFonts w:asciiTheme="minorHAnsi" w:hAnsiTheme="minorHAnsi" w:cstheme="minorHAnsi"/>
          <w:szCs w:val="24"/>
        </w:rPr>
      </w:pPr>
    </w:p>
    <w:p w14:paraId="2400125C" w14:textId="77777777" w:rsidR="009F4FAD" w:rsidRPr="001A16A7" w:rsidRDefault="0010102F" w:rsidP="0010102F">
      <w:pPr>
        <w:spacing w:after="211" w:line="232" w:lineRule="auto"/>
        <w:ind w:left="0" w:right="4697" w:firstLine="0"/>
        <w:rPr>
          <w:rFonts w:asciiTheme="minorHAnsi" w:hAnsiTheme="minorHAnsi" w:cstheme="minorHAnsi"/>
          <w:szCs w:val="24"/>
        </w:rPr>
      </w:pPr>
      <w:r w:rsidRPr="001A16A7">
        <w:rPr>
          <w:rFonts w:asciiTheme="minorHAnsi" w:hAnsiTheme="minorHAnsi" w:cstheme="minorHAnsi"/>
          <w:b/>
          <w:szCs w:val="24"/>
        </w:rPr>
        <w:tab/>
      </w:r>
      <w:r w:rsidRPr="001A16A7">
        <w:rPr>
          <w:rFonts w:asciiTheme="minorHAnsi" w:hAnsiTheme="minorHAnsi" w:cstheme="minorHAnsi"/>
          <w:b/>
          <w:szCs w:val="24"/>
        </w:rPr>
        <w:tab/>
      </w:r>
      <w:r w:rsidRPr="001A16A7">
        <w:rPr>
          <w:rFonts w:asciiTheme="minorHAnsi" w:hAnsiTheme="minorHAnsi" w:cstheme="minorHAnsi"/>
          <w:b/>
          <w:szCs w:val="24"/>
        </w:rPr>
        <w:tab/>
      </w:r>
      <w:r w:rsidRPr="001A16A7">
        <w:rPr>
          <w:rFonts w:asciiTheme="minorHAnsi" w:hAnsiTheme="minorHAnsi" w:cstheme="minorHAnsi"/>
          <w:b/>
          <w:szCs w:val="24"/>
        </w:rPr>
        <w:tab/>
      </w:r>
      <w:r w:rsidRPr="001A16A7">
        <w:rPr>
          <w:rFonts w:asciiTheme="minorHAnsi" w:hAnsiTheme="minorHAnsi" w:cstheme="minorHAnsi"/>
          <w:b/>
          <w:szCs w:val="24"/>
        </w:rPr>
        <w:tab/>
      </w:r>
      <w:r w:rsidRPr="001A16A7">
        <w:rPr>
          <w:rFonts w:asciiTheme="minorHAnsi" w:hAnsiTheme="minorHAnsi" w:cstheme="minorHAnsi"/>
          <w:b/>
          <w:szCs w:val="24"/>
        </w:rPr>
        <w:tab/>
      </w:r>
      <w:r w:rsidR="00E161E3" w:rsidRPr="001A16A7">
        <w:rPr>
          <w:rFonts w:asciiTheme="minorHAnsi" w:hAnsiTheme="minorHAnsi" w:cstheme="minorHAnsi"/>
          <w:b/>
          <w:szCs w:val="24"/>
        </w:rPr>
        <w:t xml:space="preserve">§ 6  </w:t>
      </w:r>
    </w:p>
    <w:p w14:paraId="31CD11B0" w14:textId="77777777" w:rsidR="009F4FAD" w:rsidRPr="001A16A7" w:rsidRDefault="00E161E3">
      <w:pPr>
        <w:spacing w:after="0" w:line="259" w:lineRule="auto"/>
        <w:ind w:left="3200" w:hanging="10"/>
        <w:jc w:val="left"/>
        <w:rPr>
          <w:rFonts w:asciiTheme="minorHAnsi" w:hAnsiTheme="minorHAnsi" w:cstheme="minorHAnsi"/>
          <w:szCs w:val="24"/>
        </w:rPr>
      </w:pPr>
      <w:r w:rsidRPr="001A16A7">
        <w:rPr>
          <w:rFonts w:asciiTheme="minorHAnsi" w:eastAsia="Tahoma" w:hAnsiTheme="minorHAnsi" w:cstheme="minorHAnsi"/>
          <w:b/>
          <w:szCs w:val="24"/>
        </w:rPr>
        <w:t xml:space="preserve">Obowiązki Zamawiającego </w:t>
      </w:r>
    </w:p>
    <w:p w14:paraId="232C649B" w14:textId="77777777" w:rsidR="009F4FAD" w:rsidRPr="001A16A7" w:rsidRDefault="00E161E3" w:rsidP="00E161E3">
      <w:pPr>
        <w:numPr>
          <w:ilvl w:val="0"/>
          <w:numId w:val="3"/>
        </w:numPr>
        <w:spacing w:after="26"/>
        <w:ind w:right="164" w:hanging="341"/>
        <w:rPr>
          <w:rFonts w:asciiTheme="minorHAnsi" w:hAnsiTheme="minorHAnsi" w:cstheme="minorHAnsi"/>
          <w:szCs w:val="24"/>
        </w:rPr>
      </w:pPr>
      <w:r w:rsidRPr="001A16A7">
        <w:rPr>
          <w:rFonts w:asciiTheme="minorHAnsi" w:hAnsiTheme="minorHAnsi" w:cstheme="minorHAnsi"/>
          <w:szCs w:val="24"/>
        </w:rPr>
        <w:t xml:space="preserve">Zapewnienie na swój koszt nadzoru inwestorskiego.  </w:t>
      </w:r>
    </w:p>
    <w:p w14:paraId="791C55B6" w14:textId="77777777" w:rsidR="009F4FAD" w:rsidRPr="001A16A7" w:rsidRDefault="00E161E3" w:rsidP="00E161E3">
      <w:pPr>
        <w:numPr>
          <w:ilvl w:val="0"/>
          <w:numId w:val="3"/>
        </w:numPr>
        <w:spacing w:after="28"/>
        <w:ind w:right="164" w:hanging="341"/>
        <w:rPr>
          <w:rFonts w:asciiTheme="minorHAnsi" w:hAnsiTheme="minorHAnsi" w:cstheme="minorHAnsi"/>
          <w:szCs w:val="24"/>
        </w:rPr>
      </w:pPr>
      <w:r w:rsidRPr="001A16A7">
        <w:rPr>
          <w:rFonts w:asciiTheme="minorHAnsi" w:hAnsiTheme="minorHAnsi" w:cstheme="minorHAnsi"/>
          <w:szCs w:val="24"/>
        </w:rPr>
        <w:t xml:space="preserve">Przekazanie terenu budowy - w terminie </w:t>
      </w:r>
      <w:r w:rsidR="00162F5E" w:rsidRPr="001A16A7">
        <w:rPr>
          <w:rFonts w:asciiTheme="minorHAnsi" w:hAnsiTheme="minorHAnsi" w:cstheme="minorHAnsi"/>
          <w:szCs w:val="24"/>
        </w:rPr>
        <w:t>wskazanym w §3 ust. 2 niniejszej umowy.</w:t>
      </w:r>
    </w:p>
    <w:p w14:paraId="4F112B4A" w14:textId="77777777" w:rsidR="009F4FAD" w:rsidRPr="001A16A7" w:rsidRDefault="00E161E3" w:rsidP="00E161E3">
      <w:pPr>
        <w:numPr>
          <w:ilvl w:val="0"/>
          <w:numId w:val="3"/>
        </w:numPr>
        <w:spacing w:after="29"/>
        <w:ind w:right="164" w:hanging="341"/>
        <w:rPr>
          <w:rFonts w:asciiTheme="minorHAnsi" w:hAnsiTheme="minorHAnsi" w:cstheme="minorHAnsi"/>
          <w:szCs w:val="24"/>
        </w:rPr>
      </w:pPr>
      <w:r w:rsidRPr="001A16A7">
        <w:rPr>
          <w:rFonts w:asciiTheme="minorHAnsi" w:hAnsiTheme="minorHAnsi" w:cstheme="minorHAnsi"/>
          <w:szCs w:val="24"/>
        </w:rPr>
        <w:t xml:space="preserve">Odebranie przedmiotu Umowy po sprawdzeniu jego należytego wykonania.  </w:t>
      </w:r>
    </w:p>
    <w:p w14:paraId="60B69F9B" w14:textId="77777777" w:rsidR="009F4FAD" w:rsidRPr="001A16A7" w:rsidRDefault="00E161E3" w:rsidP="00E161E3">
      <w:pPr>
        <w:numPr>
          <w:ilvl w:val="0"/>
          <w:numId w:val="3"/>
        </w:numPr>
        <w:spacing w:after="51"/>
        <w:ind w:right="164" w:hanging="341"/>
        <w:rPr>
          <w:rFonts w:asciiTheme="minorHAnsi" w:hAnsiTheme="minorHAnsi" w:cstheme="minorHAnsi"/>
          <w:szCs w:val="24"/>
        </w:rPr>
      </w:pPr>
      <w:r w:rsidRPr="001A16A7">
        <w:rPr>
          <w:rFonts w:asciiTheme="minorHAnsi" w:hAnsiTheme="minorHAnsi" w:cstheme="minorHAnsi"/>
          <w:szCs w:val="24"/>
        </w:rPr>
        <w:t xml:space="preserve">Terminowa zapłata wynagrodzenia za wykonane i odebrane prace.  </w:t>
      </w:r>
    </w:p>
    <w:p w14:paraId="5915E276" w14:textId="77777777" w:rsidR="009F4FAD" w:rsidRPr="001A16A7" w:rsidRDefault="00E161E3" w:rsidP="00E161E3">
      <w:pPr>
        <w:numPr>
          <w:ilvl w:val="0"/>
          <w:numId w:val="3"/>
        </w:numPr>
        <w:ind w:right="164" w:hanging="341"/>
        <w:rPr>
          <w:rFonts w:asciiTheme="minorHAnsi" w:hAnsiTheme="minorHAnsi" w:cstheme="minorHAnsi"/>
          <w:szCs w:val="24"/>
        </w:rPr>
      </w:pPr>
      <w:r w:rsidRPr="001A16A7">
        <w:rPr>
          <w:rFonts w:asciiTheme="minorHAnsi" w:hAnsiTheme="minorHAnsi" w:cstheme="minorHAnsi"/>
          <w:szCs w:val="24"/>
        </w:rPr>
        <w:t xml:space="preserve">Współpraca z Wykonawcą przy realizacji przedmiotu Umowy.  </w:t>
      </w:r>
    </w:p>
    <w:p w14:paraId="379DAAF3" w14:textId="77777777" w:rsidR="009F4FAD" w:rsidRPr="001A16A7" w:rsidRDefault="009F4FAD">
      <w:pPr>
        <w:spacing w:after="126" w:line="259" w:lineRule="auto"/>
        <w:ind w:left="0" w:right="143" w:firstLine="0"/>
        <w:jc w:val="center"/>
        <w:rPr>
          <w:rFonts w:asciiTheme="minorHAnsi" w:hAnsiTheme="minorHAnsi" w:cstheme="minorHAnsi"/>
          <w:szCs w:val="24"/>
        </w:rPr>
      </w:pPr>
    </w:p>
    <w:p w14:paraId="36B3FD33" w14:textId="77777777" w:rsidR="009F4FAD" w:rsidRPr="001A16A7" w:rsidRDefault="00E161E3">
      <w:pPr>
        <w:spacing w:after="0" w:line="259" w:lineRule="auto"/>
        <w:ind w:left="10" w:right="178" w:hanging="10"/>
        <w:jc w:val="center"/>
        <w:rPr>
          <w:rFonts w:asciiTheme="minorHAnsi" w:hAnsiTheme="minorHAnsi" w:cstheme="minorHAnsi"/>
          <w:szCs w:val="24"/>
        </w:rPr>
      </w:pPr>
      <w:r w:rsidRPr="001A16A7">
        <w:rPr>
          <w:rFonts w:asciiTheme="minorHAnsi" w:hAnsiTheme="minorHAnsi" w:cstheme="minorHAnsi"/>
          <w:b/>
          <w:szCs w:val="24"/>
        </w:rPr>
        <w:t xml:space="preserve">§ 7. </w:t>
      </w:r>
    </w:p>
    <w:p w14:paraId="32056DF6" w14:textId="77777777" w:rsidR="009F4FAD" w:rsidRPr="001A16A7" w:rsidRDefault="00E161E3">
      <w:pPr>
        <w:tabs>
          <w:tab w:val="center" w:pos="4534"/>
        </w:tabs>
        <w:spacing w:after="77" w:line="259" w:lineRule="auto"/>
        <w:ind w:left="-15" w:firstLine="0"/>
        <w:jc w:val="left"/>
        <w:rPr>
          <w:rFonts w:asciiTheme="minorHAnsi" w:hAnsiTheme="minorHAnsi" w:cstheme="minorHAnsi"/>
          <w:szCs w:val="24"/>
        </w:rPr>
      </w:pPr>
      <w:r w:rsidRPr="001A16A7">
        <w:rPr>
          <w:rFonts w:asciiTheme="minorHAnsi" w:hAnsiTheme="minorHAnsi" w:cstheme="minorHAnsi"/>
          <w:b/>
          <w:szCs w:val="24"/>
          <w:vertAlign w:val="subscript"/>
        </w:rPr>
        <w:tab/>
      </w:r>
      <w:r w:rsidRPr="001A16A7">
        <w:rPr>
          <w:rFonts w:asciiTheme="minorHAnsi" w:eastAsia="Tahoma" w:hAnsiTheme="minorHAnsi" w:cstheme="minorHAnsi"/>
          <w:b/>
          <w:szCs w:val="24"/>
        </w:rPr>
        <w:t xml:space="preserve">Podwykonawstwo </w:t>
      </w:r>
    </w:p>
    <w:p w14:paraId="15584771" w14:textId="77777777" w:rsidR="009F4FAD" w:rsidRPr="001A16A7" w:rsidRDefault="00E161E3" w:rsidP="00E161E3">
      <w:pPr>
        <w:numPr>
          <w:ilvl w:val="0"/>
          <w:numId w:val="4"/>
        </w:numPr>
        <w:ind w:right="164" w:hanging="360"/>
        <w:rPr>
          <w:rFonts w:asciiTheme="minorHAnsi" w:hAnsiTheme="minorHAnsi" w:cstheme="minorHAnsi"/>
          <w:szCs w:val="24"/>
        </w:rPr>
      </w:pPr>
      <w:r w:rsidRPr="001A16A7">
        <w:rPr>
          <w:rFonts w:asciiTheme="minorHAnsi" w:hAnsiTheme="minorHAnsi" w:cstheme="minorHAnsi"/>
          <w:szCs w:val="24"/>
        </w:rPr>
        <w:t xml:space="preserve">Wykonawca, podwykonawca lub dalszy podwykonawca zamówienia na roboty budowlane zamierzający zawrzeć umowę o podwykonawstwo, której przedmiotem są roboty budowlane jest obowiązany, w trakcie realizacji zamówienia publicznego na roboty budowlane, do przedłożenia Zamawiającemu projektu tej umowy, przy czym podwykonawca lub dalszy podwykonawca jest obowiązany dołączyć zgodę Wykonawcy na zawarcie umowy o podwykonawstwo o treści zgodnej z projektem umowy. </w:t>
      </w:r>
    </w:p>
    <w:p w14:paraId="76B9820E" w14:textId="77777777" w:rsidR="009F4FAD" w:rsidRPr="001A16A7" w:rsidRDefault="00E161E3" w:rsidP="00E161E3">
      <w:pPr>
        <w:numPr>
          <w:ilvl w:val="0"/>
          <w:numId w:val="4"/>
        </w:numPr>
        <w:ind w:right="164" w:hanging="360"/>
        <w:rPr>
          <w:rFonts w:asciiTheme="minorHAnsi" w:hAnsiTheme="minorHAnsi" w:cstheme="minorHAnsi"/>
          <w:szCs w:val="24"/>
        </w:rPr>
      </w:pPr>
      <w:r w:rsidRPr="001A16A7">
        <w:rPr>
          <w:rFonts w:asciiTheme="minorHAnsi" w:hAnsiTheme="minorHAnsi" w:cstheme="minorHAnsi"/>
          <w:szCs w:val="24"/>
        </w:rPr>
        <w:t>Umowy z podwykonawcami winny zawierać NIP lub oświadczenie, że podwykonawca jest</w:t>
      </w:r>
      <w:r w:rsidR="00881002" w:rsidRPr="001A16A7">
        <w:rPr>
          <w:rFonts w:asciiTheme="minorHAnsi" w:hAnsiTheme="minorHAnsi" w:cstheme="minorHAnsi"/>
          <w:szCs w:val="24"/>
        </w:rPr>
        <w:t>/nie jest</w:t>
      </w:r>
      <w:r w:rsidRPr="001A16A7">
        <w:rPr>
          <w:rFonts w:asciiTheme="minorHAnsi" w:hAnsiTheme="minorHAnsi" w:cstheme="minorHAnsi"/>
          <w:szCs w:val="24"/>
        </w:rPr>
        <w:t xml:space="preserve"> czynnym podatnikiem VAT. </w:t>
      </w:r>
    </w:p>
    <w:p w14:paraId="45BF4248" w14:textId="77777777" w:rsidR="009F4FAD" w:rsidRPr="001A16A7" w:rsidRDefault="00E161E3" w:rsidP="00E161E3">
      <w:pPr>
        <w:numPr>
          <w:ilvl w:val="0"/>
          <w:numId w:val="4"/>
        </w:numPr>
        <w:ind w:right="164" w:hanging="360"/>
        <w:rPr>
          <w:rFonts w:asciiTheme="minorHAnsi" w:hAnsiTheme="minorHAnsi" w:cstheme="minorHAnsi"/>
          <w:szCs w:val="24"/>
        </w:rPr>
      </w:pPr>
      <w:r w:rsidRPr="001A16A7">
        <w:rPr>
          <w:rFonts w:asciiTheme="minorHAnsi" w:hAnsiTheme="minorHAnsi" w:cstheme="minorHAnsi"/>
          <w:szCs w:val="24"/>
        </w:rPr>
        <w:t xml:space="preserve">Zamawiający w terminie 7 dni od dnia otrzymania projektu umowy, zgłasza w formie pisemnej pod rygorem nieważności zastrzeżenia do projektu umowy : </w:t>
      </w:r>
    </w:p>
    <w:p w14:paraId="555E8CE9" w14:textId="77777777" w:rsidR="009F4FAD" w:rsidRPr="001A16A7" w:rsidRDefault="00E161E3" w:rsidP="00E161E3">
      <w:pPr>
        <w:numPr>
          <w:ilvl w:val="1"/>
          <w:numId w:val="4"/>
        </w:numPr>
        <w:ind w:right="164" w:hanging="360"/>
        <w:rPr>
          <w:rFonts w:asciiTheme="minorHAnsi" w:hAnsiTheme="minorHAnsi" w:cstheme="minorHAnsi"/>
          <w:szCs w:val="24"/>
        </w:rPr>
      </w:pPr>
      <w:r w:rsidRPr="001A16A7">
        <w:rPr>
          <w:rFonts w:asciiTheme="minorHAnsi" w:hAnsiTheme="minorHAnsi" w:cstheme="minorHAnsi"/>
          <w:szCs w:val="24"/>
        </w:rPr>
        <w:t xml:space="preserve">nie spełniającej wymagań określonych w dokumentach zamówienia, </w:t>
      </w:r>
    </w:p>
    <w:p w14:paraId="2750AECC" w14:textId="77777777" w:rsidR="009F4FAD" w:rsidRPr="001A16A7" w:rsidRDefault="00E161E3" w:rsidP="00E161E3">
      <w:pPr>
        <w:numPr>
          <w:ilvl w:val="1"/>
          <w:numId w:val="4"/>
        </w:numPr>
        <w:ind w:right="164" w:hanging="360"/>
        <w:rPr>
          <w:rFonts w:asciiTheme="minorHAnsi" w:hAnsiTheme="minorHAnsi" w:cstheme="minorHAnsi"/>
          <w:szCs w:val="24"/>
        </w:rPr>
      </w:pPr>
      <w:r w:rsidRPr="001A16A7">
        <w:rPr>
          <w:rFonts w:asciiTheme="minorHAnsi" w:hAnsiTheme="minorHAnsi" w:cstheme="minorHAnsi"/>
          <w:szCs w:val="24"/>
        </w:rPr>
        <w:t xml:space="preserve">gdy przewiduje termin zapłaty wynagrodzenia dłuższy niż 30 dni od dnia doręczenia wykonawcy, podwykonawcy lub dalszemu podwykonawcy faktury lub rachunku, potwierdzających wykonanie zleconej podwykonawcy lub dalszemu wykonawcy roboty budowlanej, </w:t>
      </w:r>
    </w:p>
    <w:p w14:paraId="5D4E8E04" w14:textId="77777777" w:rsidR="009F4FAD" w:rsidRPr="001A16A7" w:rsidRDefault="00E161E3" w:rsidP="00E161E3">
      <w:pPr>
        <w:numPr>
          <w:ilvl w:val="1"/>
          <w:numId w:val="4"/>
        </w:numPr>
        <w:ind w:right="164" w:hanging="360"/>
        <w:rPr>
          <w:rFonts w:asciiTheme="minorHAnsi" w:hAnsiTheme="minorHAnsi" w:cstheme="minorHAnsi"/>
          <w:szCs w:val="24"/>
        </w:rPr>
      </w:pPr>
      <w:r w:rsidRPr="001A16A7">
        <w:rPr>
          <w:rFonts w:asciiTheme="minorHAnsi" w:hAnsiTheme="minorHAnsi" w:cstheme="minorHAnsi"/>
          <w:szCs w:val="24"/>
        </w:rPr>
        <w:t xml:space="preserve">projekt umowy jest niekompletny, w szczególności gdy nie zawiera wszystkich wymienionych w nim załączników, </w:t>
      </w:r>
    </w:p>
    <w:p w14:paraId="29AB1B5A" w14:textId="77777777" w:rsidR="009F4FAD" w:rsidRPr="001A16A7" w:rsidRDefault="00E161E3" w:rsidP="00E161E3">
      <w:pPr>
        <w:numPr>
          <w:ilvl w:val="1"/>
          <w:numId w:val="4"/>
        </w:numPr>
        <w:ind w:right="164" w:hanging="360"/>
        <w:rPr>
          <w:rFonts w:asciiTheme="minorHAnsi" w:hAnsiTheme="minorHAnsi" w:cstheme="minorHAnsi"/>
          <w:szCs w:val="24"/>
        </w:rPr>
      </w:pPr>
      <w:r w:rsidRPr="001A16A7">
        <w:rPr>
          <w:rFonts w:asciiTheme="minorHAnsi" w:hAnsiTheme="minorHAnsi" w:cstheme="minorHAnsi"/>
          <w:szCs w:val="24"/>
        </w:rPr>
        <w:t xml:space="preserve">zawiera postanowienia niezgodne z art. 463 ust. PZP. </w:t>
      </w:r>
    </w:p>
    <w:p w14:paraId="244514C1" w14:textId="77777777" w:rsidR="009F4FAD" w:rsidRPr="001A16A7" w:rsidRDefault="00E161E3" w:rsidP="00E161E3">
      <w:pPr>
        <w:numPr>
          <w:ilvl w:val="0"/>
          <w:numId w:val="4"/>
        </w:numPr>
        <w:ind w:right="164" w:hanging="360"/>
        <w:rPr>
          <w:rFonts w:asciiTheme="minorHAnsi" w:hAnsiTheme="minorHAnsi" w:cstheme="minorHAnsi"/>
          <w:szCs w:val="24"/>
        </w:rPr>
      </w:pPr>
      <w:r w:rsidRPr="001A16A7">
        <w:rPr>
          <w:rFonts w:asciiTheme="minorHAnsi" w:hAnsiTheme="minorHAnsi" w:cstheme="minorHAnsi"/>
          <w:szCs w:val="24"/>
        </w:rPr>
        <w:t xml:space="preserve">Nie zgłoszenie w formie pisemnej zastrzeżeń ze strony Zamawiającego do przedłożonego projektu umowy o podwykonawstwo zgłoszonych w terminie określonym w ust. 3 oznaczać będzie jej akceptację.  </w:t>
      </w:r>
    </w:p>
    <w:p w14:paraId="0939E76A" w14:textId="77777777" w:rsidR="009F4FAD" w:rsidRPr="001A16A7" w:rsidRDefault="00E161E3" w:rsidP="005F6D6F">
      <w:pPr>
        <w:numPr>
          <w:ilvl w:val="0"/>
          <w:numId w:val="4"/>
        </w:numPr>
        <w:spacing w:after="15" w:line="258" w:lineRule="auto"/>
        <w:ind w:right="164" w:hanging="360"/>
        <w:jc w:val="left"/>
        <w:rPr>
          <w:rFonts w:asciiTheme="minorHAnsi" w:hAnsiTheme="minorHAnsi" w:cstheme="minorHAnsi"/>
          <w:szCs w:val="24"/>
        </w:rPr>
      </w:pPr>
      <w:r w:rsidRPr="001A16A7">
        <w:rPr>
          <w:rFonts w:asciiTheme="minorHAnsi" w:hAnsiTheme="minorHAnsi" w:cstheme="minorHAnsi"/>
          <w:szCs w:val="24"/>
        </w:rPr>
        <w:t>Po akceptacji projektu umowy o podwykonawstwo, której przedmiotem są roboty budowlane, lub  po upływie terminu zgłoszenia przez Zamawiającego zastrzeżeń do tego proj</w:t>
      </w:r>
      <w:r w:rsidR="005F6D6F">
        <w:rPr>
          <w:rFonts w:asciiTheme="minorHAnsi" w:hAnsiTheme="minorHAnsi" w:cstheme="minorHAnsi"/>
          <w:szCs w:val="24"/>
        </w:rPr>
        <w:t xml:space="preserve">ektu, </w:t>
      </w:r>
      <w:r w:rsidR="005F6D6F">
        <w:rPr>
          <w:rFonts w:asciiTheme="minorHAnsi" w:hAnsiTheme="minorHAnsi" w:cstheme="minorHAnsi"/>
          <w:szCs w:val="24"/>
        </w:rPr>
        <w:lastRenderedPageBreak/>
        <w:tab/>
        <w:t xml:space="preserve">Wykonawca, podwykonawca lub  </w:t>
      </w:r>
      <w:r w:rsidR="00FF1997">
        <w:rPr>
          <w:rFonts w:asciiTheme="minorHAnsi" w:hAnsiTheme="minorHAnsi" w:cstheme="minorHAnsi"/>
          <w:szCs w:val="24"/>
        </w:rPr>
        <w:t xml:space="preserve">dalszy </w:t>
      </w:r>
      <w:r w:rsidRPr="001A16A7">
        <w:rPr>
          <w:rFonts w:asciiTheme="minorHAnsi" w:hAnsiTheme="minorHAnsi" w:cstheme="minorHAnsi"/>
          <w:szCs w:val="24"/>
        </w:rPr>
        <w:t>podwykonawca przedkłada</w:t>
      </w:r>
      <w:r w:rsidR="005F6D6F">
        <w:rPr>
          <w:rFonts w:asciiTheme="minorHAnsi" w:hAnsiTheme="minorHAnsi" w:cstheme="minorHAnsi"/>
          <w:szCs w:val="24"/>
        </w:rPr>
        <w:t xml:space="preserve"> </w:t>
      </w:r>
      <w:r w:rsidRPr="001A16A7">
        <w:rPr>
          <w:rFonts w:asciiTheme="minorHAnsi" w:hAnsiTheme="minorHAnsi" w:cstheme="minorHAnsi"/>
          <w:szCs w:val="24"/>
        </w:rPr>
        <w:t xml:space="preserve">Zamawiającemu poświadczoną za zgodność z oryginałem kopię zawartej umowy   o podwykonawstwo, której przedmiotem są roboty budowlane  w terminie 7 dni od dnia jej zawarcia, jednak nie później niż przed dniem skierowania Podwykonawcy lub dalszego Podwykonawcy do realizacji robót budowlanych. Podwykonawca lub dalszy podwykonawca jest obowiązany dołączyć zgodę wykonawcy na zawarcie umowy o podwykonawstwo o treści zgodnej z projektem umowy lub zmianą. </w:t>
      </w:r>
    </w:p>
    <w:p w14:paraId="0D6F82EF" w14:textId="77777777" w:rsidR="009F4FAD" w:rsidRPr="001A16A7" w:rsidRDefault="00E161E3" w:rsidP="00E161E3">
      <w:pPr>
        <w:numPr>
          <w:ilvl w:val="0"/>
          <w:numId w:val="4"/>
        </w:numPr>
        <w:ind w:right="164" w:hanging="360"/>
        <w:rPr>
          <w:rFonts w:asciiTheme="minorHAnsi" w:hAnsiTheme="minorHAnsi" w:cstheme="minorHAnsi"/>
          <w:szCs w:val="24"/>
        </w:rPr>
      </w:pPr>
      <w:r w:rsidRPr="001A16A7">
        <w:rPr>
          <w:rFonts w:asciiTheme="minorHAnsi" w:hAnsiTheme="minorHAnsi" w:cstheme="minorHAnsi"/>
          <w:szCs w:val="24"/>
        </w:rPr>
        <w:t xml:space="preserve">Zamawiający w terminie 7 dni zgłasza w formie pisemnej pod rygorem nieważności  sprzeciw do umowy o podwykonawstwo, której przedmiotem są roboty budowlane w przypadkach o których mowa w ust. 3. </w:t>
      </w:r>
    </w:p>
    <w:p w14:paraId="09FED1DC" w14:textId="77777777" w:rsidR="009F4FAD" w:rsidRPr="001A16A7" w:rsidRDefault="00E161E3" w:rsidP="00E161E3">
      <w:pPr>
        <w:numPr>
          <w:ilvl w:val="0"/>
          <w:numId w:val="4"/>
        </w:numPr>
        <w:ind w:right="164" w:hanging="360"/>
        <w:rPr>
          <w:rFonts w:asciiTheme="minorHAnsi" w:hAnsiTheme="minorHAnsi" w:cstheme="minorHAnsi"/>
          <w:szCs w:val="24"/>
        </w:rPr>
      </w:pPr>
      <w:r w:rsidRPr="001A16A7">
        <w:rPr>
          <w:rFonts w:asciiTheme="minorHAnsi" w:hAnsiTheme="minorHAnsi" w:cstheme="minorHAnsi"/>
          <w:szCs w:val="24"/>
        </w:rPr>
        <w:t>Niezgłoszenie w formie pisemnej s</w:t>
      </w:r>
      <w:r w:rsidR="0045640E">
        <w:rPr>
          <w:rFonts w:asciiTheme="minorHAnsi" w:hAnsiTheme="minorHAnsi" w:cstheme="minorHAnsi"/>
          <w:szCs w:val="24"/>
        </w:rPr>
        <w:t xml:space="preserve">przeciwu do przedłożonej umowy </w:t>
      </w:r>
      <w:r w:rsidRPr="001A16A7">
        <w:rPr>
          <w:rFonts w:asciiTheme="minorHAnsi" w:hAnsiTheme="minorHAnsi" w:cstheme="minorHAnsi"/>
          <w:szCs w:val="24"/>
        </w:rPr>
        <w:t xml:space="preserve"> o podwykonawstwo, której przedmiotem są roboty budowlane w terminie 7 dni uważa się za akceptację umowy przez Zamawiającego. </w:t>
      </w:r>
    </w:p>
    <w:p w14:paraId="0FC59FE5" w14:textId="77777777" w:rsidR="009F4FAD" w:rsidRPr="001A16A7" w:rsidRDefault="00E161E3" w:rsidP="00E161E3">
      <w:pPr>
        <w:numPr>
          <w:ilvl w:val="0"/>
          <w:numId w:val="4"/>
        </w:numPr>
        <w:ind w:right="164" w:firstLine="0"/>
        <w:rPr>
          <w:rFonts w:asciiTheme="minorHAnsi" w:hAnsiTheme="minorHAnsi" w:cstheme="minorHAnsi"/>
          <w:szCs w:val="24"/>
        </w:rPr>
      </w:pPr>
      <w:r w:rsidRPr="001A16A7">
        <w:rPr>
          <w:rFonts w:asciiTheme="minorHAnsi" w:hAnsiTheme="minorHAnsi" w:cstheme="minorHAnsi"/>
          <w:szCs w:val="24"/>
        </w:rPr>
        <w:t>Wykonawca, podwykonawca lub dalszy podwykonawca zamówienia na roboty budowlane przedkłada Zamawiającemu poświadczoną za zgodność z oryginałem kopię zawartej umowy o podwykonawstwo, której przed</w:t>
      </w:r>
      <w:r w:rsidR="0045640E">
        <w:rPr>
          <w:rFonts w:asciiTheme="minorHAnsi" w:hAnsiTheme="minorHAnsi" w:cstheme="minorHAnsi"/>
          <w:szCs w:val="24"/>
        </w:rPr>
        <w:t xml:space="preserve">miotem są dostawy lub usługi, </w:t>
      </w:r>
      <w:r w:rsidRPr="001A16A7">
        <w:rPr>
          <w:rFonts w:asciiTheme="minorHAnsi" w:hAnsiTheme="minorHAnsi" w:cstheme="minorHAnsi"/>
          <w:szCs w:val="24"/>
        </w:rPr>
        <w:t>w terminie 7 dni od dnia jej zawarcia, z wy</w:t>
      </w:r>
      <w:r w:rsidR="0045640E">
        <w:rPr>
          <w:rFonts w:asciiTheme="minorHAnsi" w:hAnsiTheme="minorHAnsi" w:cstheme="minorHAnsi"/>
          <w:szCs w:val="24"/>
        </w:rPr>
        <w:t>łączeniem umów o podwykonawstwo</w:t>
      </w:r>
      <w:r w:rsidRPr="001A16A7">
        <w:rPr>
          <w:rFonts w:asciiTheme="minorHAnsi" w:hAnsiTheme="minorHAnsi" w:cstheme="minorHAnsi"/>
          <w:szCs w:val="24"/>
        </w:rPr>
        <w:t xml:space="preserve"> o wartości mniejszej niż 0,5 % wartości umowy oraz umów o podwykonawstwo, których przedmiot został wskazany przez Zamawiającego w dokumentach zamówienia. Wyłączenie, o którym mowa w zdaniu pierwszym, nie dotyczy umów o podwykonawstwo o wartości większej niż 50.000 PLN. </w:t>
      </w:r>
    </w:p>
    <w:p w14:paraId="2B93C5CC" w14:textId="77777777" w:rsidR="009F4FAD" w:rsidRPr="001A16A7" w:rsidRDefault="00E161E3" w:rsidP="00E161E3">
      <w:pPr>
        <w:numPr>
          <w:ilvl w:val="0"/>
          <w:numId w:val="4"/>
        </w:numPr>
        <w:ind w:right="164" w:hanging="360"/>
        <w:rPr>
          <w:rFonts w:asciiTheme="minorHAnsi" w:hAnsiTheme="minorHAnsi" w:cstheme="minorHAnsi"/>
          <w:szCs w:val="24"/>
        </w:rPr>
      </w:pPr>
      <w:r w:rsidRPr="001A16A7">
        <w:rPr>
          <w:rFonts w:asciiTheme="minorHAnsi" w:hAnsiTheme="minorHAnsi" w:cstheme="minorHAnsi"/>
          <w:szCs w:val="24"/>
        </w:rPr>
        <w:t xml:space="preserve">W przypadku, o którym mowa w ust. 8 podwykonawca lub dalszy podwykonawca przedkłada poświadczoną za zgodność z oryginałem kopię umowy również Wykonawcy. </w:t>
      </w:r>
    </w:p>
    <w:p w14:paraId="5F17E006" w14:textId="77777777" w:rsidR="009F4FAD" w:rsidRPr="001A16A7" w:rsidRDefault="00E161E3" w:rsidP="00FF1997">
      <w:pPr>
        <w:numPr>
          <w:ilvl w:val="0"/>
          <w:numId w:val="4"/>
        </w:numPr>
        <w:ind w:right="164" w:hanging="360"/>
        <w:jc w:val="left"/>
        <w:rPr>
          <w:rFonts w:asciiTheme="minorHAnsi" w:hAnsiTheme="minorHAnsi" w:cstheme="minorHAnsi"/>
          <w:szCs w:val="24"/>
        </w:rPr>
      </w:pPr>
      <w:r w:rsidRPr="001A16A7">
        <w:rPr>
          <w:rFonts w:asciiTheme="minorHAnsi" w:hAnsiTheme="minorHAnsi" w:cstheme="minorHAnsi"/>
          <w:szCs w:val="24"/>
        </w:rPr>
        <w:t>W przypadku, o którym mowa w ust. 8 jeżeli termin zapłaty wynagrodzenia jest dłuższy niż 30 dni Zamawiający informuje o tym Wykonawcę i w</w:t>
      </w:r>
      <w:r w:rsidR="0045640E">
        <w:rPr>
          <w:rFonts w:asciiTheme="minorHAnsi" w:hAnsiTheme="minorHAnsi" w:cstheme="minorHAnsi"/>
          <w:szCs w:val="24"/>
        </w:rPr>
        <w:t xml:space="preserve">zywa go do doprowadzenia </w:t>
      </w:r>
      <w:r w:rsidR="00FF1997">
        <w:rPr>
          <w:rFonts w:asciiTheme="minorHAnsi" w:hAnsiTheme="minorHAnsi" w:cstheme="minorHAnsi"/>
          <w:szCs w:val="24"/>
        </w:rPr>
        <w:t xml:space="preserve"> </w:t>
      </w:r>
      <w:r w:rsidRPr="001A16A7">
        <w:rPr>
          <w:rFonts w:asciiTheme="minorHAnsi" w:hAnsiTheme="minorHAnsi" w:cstheme="minorHAnsi"/>
          <w:szCs w:val="24"/>
        </w:rPr>
        <w:t xml:space="preserve">do zmiany tej umowy pod rygorem wystąpienia o zapłatę kary umownej. </w:t>
      </w:r>
    </w:p>
    <w:p w14:paraId="31FA39DF" w14:textId="77777777" w:rsidR="009F4FAD" w:rsidRPr="001A16A7" w:rsidRDefault="00E161E3" w:rsidP="00E161E3">
      <w:pPr>
        <w:numPr>
          <w:ilvl w:val="0"/>
          <w:numId w:val="4"/>
        </w:numPr>
        <w:ind w:right="164" w:hanging="360"/>
        <w:rPr>
          <w:rFonts w:asciiTheme="minorHAnsi" w:hAnsiTheme="minorHAnsi" w:cstheme="minorHAnsi"/>
          <w:szCs w:val="24"/>
        </w:rPr>
      </w:pPr>
      <w:r w:rsidRPr="001A16A7">
        <w:rPr>
          <w:rFonts w:asciiTheme="minorHAnsi" w:hAnsiTheme="minorHAnsi" w:cstheme="minorHAnsi"/>
          <w:szCs w:val="24"/>
        </w:rPr>
        <w:t xml:space="preserve">Umowa zawarta z podwykonawcami lub dalszymi </w:t>
      </w:r>
      <w:r w:rsidR="0045640E">
        <w:rPr>
          <w:rFonts w:asciiTheme="minorHAnsi" w:hAnsiTheme="minorHAnsi" w:cstheme="minorHAnsi"/>
          <w:szCs w:val="24"/>
        </w:rPr>
        <w:t>podwykonawcami musi być zawarta</w:t>
      </w:r>
      <w:r w:rsidRPr="001A16A7">
        <w:rPr>
          <w:rFonts w:asciiTheme="minorHAnsi" w:hAnsiTheme="minorHAnsi" w:cstheme="minorHAnsi"/>
          <w:szCs w:val="24"/>
        </w:rPr>
        <w:t xml:space="preserve"> w formie pisemnej pod rygorem nieważności. Dotyczy to również ewentualnych jej zmian. </w:t>
      </w:r>
    </w:p>
    <w:p w14:paraId="678AE4DE" w14:textId="77777777" w:rsidR="009F4FAD" w:rsidRPr="001A16A7" w:rsidRDefault="003D7B82" w:rsidP="00E161E3">
      <w:pPr>
        <w:numPr>
          <w:ilvl w:val="0"/>
          <w:numId w:val="4"/>
        </w:numPr>
        <w:spacing w:after="15" w:line="258" w:lineRule="auto"/>
        <w:ind w:right="164" w:hanging="360"/>
        <w:rPr>
          <w:rFonts w:asciiTheme="minorHAnsi" w:hAnsiTheme="minorHAnsi" w:cstheme="minorHAnsi"/>
          <w:szCs w:val="24"/>
        </w:rPr>
      </w:pPr>
      <w:r w:rsidRPr="001A16A7">
        <w:rPr>
          <w:rFonts w:asciiTheme="minorHAnsi" w:hAnsiTheme="minorHAnsi" w:cstheme="minorHAnsi"/>
          <w:szCs w:val="24"/>
        </w:rPr>
        <w:t xml:space="preserve">Gdy zmiana albo rezygnacja z Podwykonawcy dotyczy podmiotu, na którego zasoby Wykonawca powoływał się, na zasadach określonych w art. 118 ust. 1, w celu wykazania spełniania warunków udziału w postępowaniu Wykonawca jest obowiązany wykazać Zamawiającemu, że proponowany inny Podwykonawca lub Wykonawca samodzielnie spełnia je w stopniu nie mniejszym niż Podwykonawca, na którego zasoby wykonawca powoływał się w trakcie postępowania o udzielenie zamówienia. Ponadto Wykonawca na żądanie Zamawiającego przedstawia oświadczenia lub dokumenty potwierdzające brak podstaw do wykluczenia wobec tego Podwykonawcy. Jeżeli Zamawiający stwierdzi, że wobec danego Podwykonawcy zachodzą podstawy wykluczenia, </w:t>
      </w:r>
      <w:r w:rsidRPr="001A16A7">
        <w:rPr>
          <w:rFonts w:asciiTheme="minorHAnsi" w:hAnsiTheme="minorHAnsi" w:cstheme="minorHAnsi"/>
          <w:szCs w:val="24"/>
        </w:rPr>
        <w:tab/>
        <w:t xml:space="preserve">Wykonawca </w:t>
      </w:r>
      <w:r w:rsidRPr="001A16A7">
        <w:rPr>
          <w:rFonts w:asciiTheme="minorHAnsi" w:hAnsiTheme="minorHAnsi" w:cstheme="minorHAnsi"/>
          <w:szCs w:val="24"/>
        </w:rPr>
        <w:tab/>
        <w:t xml:space="preserve">obowiązany </w:t>
      </w:r>
      <w:r w:rsidRPr="001A16A7">
        <w:rPr>
          <w:rFonts w:asciiTheme="minorHAnsi" w:hAnsiTheme="minorHAnsi" w:cstheme="minorHAnsi"/>
          <w:szCs w:val="24"/>
        </w:rPr>
        <w:tab/>
        <w:t xml:space="preserve">jest </w:t>
      </w:r>
      <w:r w:rsidRPr="001A16A7">
        <w:rPr>
          <w:rFonts w:asciiTheme="minorHAnsi" w:hAnsiTheme="minorHAnsi" w:cstheme="minorHAnsi"/>
          <w:szCs w:val="24"/>
        </w:rPr>
        <w:tab/>
        <w:t>zastąpić tego P</w:t>
      </w:r>
      <w:r w:rsidR="00FF1997">
        <w:rPr>
          <w:rFonts w:asciiTheme="minorHAnsi" w:hAnsiTheme="minorHAnsi" w:cstheme="minorHAnsi"/>
          <w:szCs w:val="24"/>
        </w:rPr>
        <w:t xml:space="preserve">odwykonawcę lub zrezygnować z powierzenia </w:t>
      </w:r>
      <w:r w:rsidRPr="001A16A7">
        <w:rPr>
          <w:rFonts w:asciiTheme="minorHAnsi" w:hAnsiTheme="minorHAnsi" w:cstheme="minorHAnsi"/>
          <w:szCs w:val="24"/>
        </w:rPr>
        <w:t xml:space="preserve">wykonania </w:t>
      </w:r>
      <w:r w:rsidRPr="001A16A7">
        <w:rPr>
          <w:rFonts w:asciiTheme="minorHAnsi" w:hAnsiTheme="minorHAnsi" w:cstheme="minorHAnsi"/>
          <w:szCs w:val="24"/>
        </w:rPr>
        <w:tab/>
        <w:t xml:space="preserve">części </w:t>
      </w:r>
      <w:r w:rsidRPr="001A16A7">
        <w:rPr>
          <w:rFonts w:asciiTheme="minorHAnsi" w:hAnsiTheme="minorHAnsi" w:cstheme="minorHAnsi"/>
          <w:szCs w:val="24"/>
        </w:rPr>
        <w:tab/>
        <w:t xml:space="preserve">zamówienia </w:t>
      </w:r>
      <w:r w:rsidRPr="001A16A7">
        <w:rPr>
          <w:rFonts w:asciiTheme="minorHAnsi" w:hAnsiTheme="minorHAnsi" w:cstheme="minorHAnsi"/>
          <w:szCs w:val="24"/>
        </w:rPr>
        <w:tab/>
        <w:t xml:space="preserve">Podwykonawcy. </w:t>
      </w:r>
    </w:p>
    <w:p w14:paraId="567B1614" w14:textId="77777777" w:rsidR="009F4FAD" w:rsidRPr="001A16A7" w:rsidRDefault="00E161E3">
      <w:pPr>
        <w:ind w:left="360" w:right="164" w:firstLine="0"/>
        <w:rPr>
          <w:rFonts w:asciiTheme="minorHAnsi" w:hAnsiTheme="minorHAnsi" w:cstheme="minorHAnsi"/>
          <w:szCs w:val="24"/>
        </w:rPr>
      </w:pPr>
      <w:r w:rsidRPr="001A16A7">
        <w:rPr>
          <w:rFonts w:asciiTheme="minorHAnsi" w:hAnsiTheme="minorHAnsi" w:cstheme="minorHAnsi"/>
          <w:szCs w:val="24"/>
        </w:rPr>
        <w:t xml:space="preserve">Postanowienia powyższe stosuje się wobec dalszych podwykonawców. </w:t>
      </w:r>
    </w:p>
    <w:p w14:paraId="4B0AD9A7" w14:textId="77777777" w:rsidR="009F4FAD" w:rsidRPr="001A16A7" w:rsidRDefault="00E161E3" w:rsidP="00E161E3">
      <w:pPr>
        <w:numPr>
          <w:ilvl w:val="0"/>
          <w:numId w:val="4"/>
        </w:numPr>
        <w:ind w:right="164" w:hanging="360"/>
        <w:rPr>
          <w:rFonts w:asciiTheme="minorHAnsi" w:hAnsiTheme="minorHAnsi" w:cstheme="minorHAnsi"/>
          <w:szCs w:val="24"/>
        </w:rPr>
      </w:pPr>
      <w:r w:rsidRPr="001A16A7">
        <w:rPr>
          <w:rFonts w:asciiTheme="minorHAnsi" w:hAnsiTheme="minorHAnsi" w:cstheme="minorHAnsi"/>
          <w:szCs w:val="24"/>
        </w:rPr>
        <w:t xml:space="preserve">Powierzenie wykonania części zamówienia podwykonawcom nie zwalnia Wykonawcy z odpowiedzialności za należyte wykonanie tego zamówienia. </w:t>
      </w:r>
    </w:p>
    <w:p w14:paraId="7A4CB415" w14:textId="77777777" w:rsidR="009F4FAD" w:rsidRPr="001A16A7" w:rsidRDefault="00E161E3" w:rsidP="00E161E3">
      <w:pPr>
        <w:numPr>
          <w:ilvl w:val="0"/>
          <w:numId w:val="4"/>
        </w:numPr>
        <w:ind w:right="164" w:hanging="360"/>
        <w:rPr>
          <w:rFonts w:asciiTheme="minorHAnsi" w:hAnsiTheme="minorHAnsi" w:cstheme="minorHAnsi"/>
          <w:szCs w:val="24"/>
        </w:rPr>
      </w:pPr>
      <w:r w:rsidRPr="001A16A7">
        <w:rPr>
          <w:rFonts w:asciiTheme="minorHAnsi" w:hAnsiTheme="minorHAnsi" w:cstheme="minorHAnsi"/>
          <w:szCs w:val="24"/>
        </w:rPr>
        <w:t xml:space="preserve">Przepisy ustępów 1-13 stosuje się odpowiednio do zmian umowy o podwykonawstwo. </w:t>
      </w:r>
    </w:p>
    <w:p w14:paraId="6BA5705A" w14:textId="77777777" w:rsidR="009F4FAD" w:rsidRPr="001A16A7" w:rsidRDefault="009F4FAD">
      <w:pPr>
        <w:spacing w:after="0" w:line="259" w:lineRule="auto"/>
        <w:ind w:left="0" w:right="153" w:firstLine="0"/>
        <w:jc w:val="center"/>
        <w:rPr>
          <w:rFonts w:asciiTheme="minorHAnsi" w:hAnsiTheme="minorHAnsi" w:cstheme="minorHAnsi"/>
          <w:szCs w:val="24"/>
        </w:rPr>
      </w:pPr>
    </w:p>
    <w:p w14:paraId="44D42E19" w14:textId="77777777" w:rsidR="009F4FAD" w:rsidRPr="001A16A7" w:rsidRDefault="00E161E3">
      <w:pPr>
        <w:spacing w:after="0" w:line="259" w:lineRule="auto"/>
        <w:ind w:left="10" w:right="178" w:hanging="10"/>
        <w:jc w:val="center"/>
        <w:rPr>
          <w:rFonts w:asciiTheme="minorHAnsi" w:hAnsiTheme="minorHAnsi" w:cstheme="minorHAnsi"/>
          <w:szCs w:val="24"/>
        </w:rPr>
      </w:pPr>
      <w:r w:rsidRPr="001A16A7">
        <w:rPr>
          <w:rFonts w:asciiTheme="minorHAnsi" w:hAnsiTheme="minorHAnsi" w:cstheme="minorHAnsi"/>
          <w:b/>
          <w:szCs w:val="24"/>
        </w:rPr>
        <w:lastRenderedPageBreak/>
        <w:t xml:space="preserve">§ 8. </w:t>
      </w:r>
    </w:p>
    <w:p w14:paraId="1AF9433C" w14:textId="77777777" w:rsidR="009F4FAD" w:rsidRPr="001A16A7" w:rsidRDefault="00E161E3" w:rsidP="00FF1997">
      <w:pPr>
        <w:spacing w:after="0" w:line="259" w:lineRule="auto"/>
        <w:ind w:left="10" w:right="179" w:hanging="10"/>
        <w:jc w:val="center"/>
        <w:rPr>
          <w:rFonts w:asciiTheme="minorHAnsi" w:hAnsiTheme="minorHAnsi" w:cstheme="minorHAnsi"/>
          <w:szCs w:val="24"/>
        </w:rPr>
      </w:pPr>
      <w:r w:rsidRPr="001A16A7">
        <w:rPr>
          <w:rFonts w:asciiTheme="minorHAnsi" w:eastAsia="Tahoma" w:hAnsiTheme="minorHAnsi" w:cstheme="minorHAnsi"/>
          <w:b/>
          <w:szCs w:val="24"/>
        </w:rPr>
        <w:t xml:space="preserve">Przedstawiciele stron </w:t>
      </w:r>
    </w:p>
    <w:p w14:paraId="67951994" w14:textId="77777777" w:rsidR="005272DB" w:rsidRPr="001A16A7" w:rsidRDefault="005272DB" w:rsidP="00E161E3">
      <w:pPr>
        <w:numPr>
          <w:ilvl w:val="0"/>
          <w:numId w:val="5"/>
        </w:numPr>
        <w:spacing w:line="276" w:lineRule="auto"/>
        <w:ind w:right="164"/>
        <w:rPr>
          <w:rFonts w:asciiTheme="minorHAnsi" w:hAnsiTheme="minorHAnsi" w:cstheme="minorHAnsi"/>
          <w:szCs w:val="24"/>
        </w:rPr>
      </w:pPr>
      <w:r w:rsidRPr="001A16A7">
        <w:rPr>
          <w:rFonts w:asciiTheme="minorHAnsi" w:hAnsiTheme="minorHAnsi" w:cstheme="minorHAnsi"/>
          <w:szCs w:val="24"/>
        </w:rPr>
        <w:t>Przedstawicielem zamawiającego – inspektor</w:t>
      </w:r>
      <w:r w:rsidR="00F63297" w:rsidRPr="001A16A7">
        <w:rPr>
          <w:rFonts w:asciiTheme="minorHAnsi" w:hAnsiTheme="minorHAnsi" w:cstheme="minorHAnsi"/>
          <w:szCs w:val="24"/>
        </w:rPr>
        <w:t>em</w:t>
      </w:r>
      <w:r w:rsidRPr="001A16A7">
        <w:rPr>
          <w:rFonts w:asciiTheme="minorHAnsi" w:hAnsiTheme="minorHAnsi" w:cstheme="minorHAnsi"/>
          <w:szCs w:val="24"/>
        </w:rPr>
        <w:t xml:space="preserve"> nadzoru </w:t>
      </w:r>
      <w:r w:rsidR="00F63297" w:rsidRPr="001A16A7">
        <w:rPr>
          <w:rFonts w:asciiTheme="minorHAnsi" w:hAnsiTheme="minorHAnsi" w:cstheme="minorHAnsi"/>
          <w:szCs w:val="24"/>
        </w:rPr>
        <w:t xml:space="preserve"> jest</w:t>
      </w:r>
      <w:r w:rsidRPr="001A16A7">
        <w:rPr>
          <w:rFonts w:asciiTheme="minorHAnsi" w:hAnsiTheme="minorHAnsi" w:cstheme="minorHAnsi"/>
          <w:szCs w:val="24"/>
        </w:rPr>
        <w:t xml:space="preserve"> Pan/Pani…………………………………,</w:t>
      </w:r>
    </w:p>
    <w:p w14:paraId="5E03393A" w14:textId="77777777" w:rsidR="005272DB" w:rsidRPr="001A16A7" w:rsidRDefault="005272DB" w:rsidP="007F5E72">
      <w:pPr>
        <w:spacing w:line="276" w:lineRule="auto"/>
        <w:ind w:left="360" w:right="164" w:firstLine="0"/>
        <w:rPr>
          <w:rFonts w:asciiTheme="minorHAnsi" w:hAnsiTheme="minorHAnsi" w:cstheme="minorHAnsi"/>
          <w:szCs w:val="24"/>
        </w:rPr>
      </w:pPr>
      <w:r w:rsidRPr="001A16A7">
        <w:rPr>
          <w:rFonts w:asciiTheme="minorHAnsi" w:hAnsiTheme="minorHAnsi" w:cstheme="minorHAnsi"/>
          <w:szCs w:val="24"/>
        </w:rPr>
        <w:t>tel.…………………………………………………………………….</w:t>
      </w:r>
      <w:r w:rsidR="00F63297" w:rsidRPr="001A16A7">
        <w:rPr>
          <w:rFonts w:asciiTheme="minorHAnsi" w:hAnsiTheme="minorHAnsi" w:cstheme="minorHAnsi"/>
          <w:szCs w:val="24"/>
        </w:rPr>
        <w:t xml:space="preserve"> e-mail ……………….</w:t>
      </w:r>
    </w:p>
    <w:p w14:paraId="3CB74694" w14:textId="77777777" w:rsidR="005272DB" w:rsidRPr="001A16A7" w:rsidRDefault="005272DB" w:rsidP="00E161E3">
      <w:pPr>
        <w:numPr>
          <w:ilvl w:val="0"/>
          <w:numId w:val="5"/>
        </w:numPr>
        <w:spacing w:line="276" w:lineRule="auto"/>
        <w:ind w:right="164"/>
        <w:rPr>
          <w:rFonts w:asciiTheme="minorHAnsi" w:hAnsiTheme="minorHAnsi" w:cstheme="minorHAnsi"/>
          <w:szCs w:val="24"/>
        </w:rPr>
      </w:pPr>
      <w:r w:rsidRPr="001A16A7">
        <w:rPr>
          <w:rFonts w:asciiTheme="minorHAnsi" w:hAnsiTheme="minorHAnsi" w:cstheme="minorHAnsi"/>
          <w:szCs w:val="24"/>
        </w:rPr>
        <w:t>W zakresie podejmowania decyzji finansowych- Dyrektor Powiatowego Zarządu Dróg Pan………………………………………, tel: ……………………………………………………</w:t>
      </w:r>
      <w:r w:rsidR="00F63297" w:rsidRPr="001A16A7">
        <w:rPr>
          <w:rFonts w:asciiTheme="minorHAnsi" w:hAnsiTheme="minorHAnsi" w:cstheme="minorHAnsi"/>
          <w:szCs w:val="24"/>
        </w:rPr>
        <w:t xml:space="preserve"> e-mail………….</w:t>
      </w:r>
    </w:p>
    <w:p w14:paraId="5E1B73CE" w14:textId="77777777" w:rsidR="005272DB" w:rsidRPr="001A16A7" w:rsidRDefault="005272DB" w:rsidP="00E161E3">
      <w:pPr>
        <w:numPr>
          <w:ilvl w:val="0"/>
          <w:numId w:val="5"/>
        </w:numPr>
        <w:spacing w:line="276" w:lineRule="auto"/>
        <w:ind w:right="164"/>
        <w:rPr>
          <w:rFonts w:asciiTheme="minorHAnsi" w:hAnsiTheme="minorHAnsi" w:cstheme="minorHAnsi"/>
          <w:szCs w:val="24"/>
        </w:rPr>
      </w:pPr>
      <w:r w:rsidRPr="001A16A7">
        <w:rPr>
          <w:rFonts w:asciiTheme="minorHAnsi" w:hAnsiTheme="minorHAnsi" w:cstheme="minorHAnsi"/>
          <w:szCs w:val="24"/>
        </w:rPr>
        <w:t xml:space="preserve">Przedstawicielem </w:t>
      </w:r>
      <w:r w:rsidR="007F5E72" w:rsidRPr="001A16A7">
        <w:rPr>
          <w:rFonts w:asciiTheme="minorHAnsi" w:hAnsiTheme="minorHAnsi" w:cstheme="minorHAnsi"/>
          <w:szCs w:val="24"/>
        </w:rPr>
        <w:t>W</w:t>
      </w:r>
      <w:r w:rsidRPr="001A16A7">
        <w:rPr>
          <w:rFonts w:asciiTheme="minorHAnsi" w:hAnsiTheme="minorHAnsi" w:cstheme="minorHAnsi"/>
          <w:szCs w:val="24"/>
        </w:rPr>
        <w:t>ykonawcy wyznaczonym do kontaktów przy realizacji umowy jest</w:t>
      </w:r>
    </w:p>
    <w:p w14:paraId="5E369015" w14:textId="77777777" w:rsidR="005272DB" w:rsidRPr="001A16A7" w:rsidRDefault="005272DB" w:rsidP="007F5E72">
      <w:pPr>
        <w:spacing w:line="276" w:lineRule="auto"/>
        <w:ind w:left="360" w:right="164" w:firstLine="0"/>
        <w:rPr>
          <w:rFonts w:asciiTheme="minorHAnsi" w:hAnsiTheme="minorHAnsi" w:cstheme="minorHAnsi"/>
          <w:szCs w:val="24"/>
        </w:rPr>
      </w:pPr>
      <w:r w:rsidRPr="001A16A7">
        <w:rPr>
          <w:rFonts w:asciiTheme="minorHAnsi" w:hAnsiTheme="minorHAnsi" w:cstheme="minorHAnsi"/>
          <w:szCs w:val="24"/>
        </w:rPr>
        <w:t>Pan/Pani……………………………………………………………tel.........................................................................</w:t>
      </w:r>
    </w:p>
    <w:p w14:paraId="6E426532" w14:textId="77777777" w:rsidR="005272DB" w:rsidRPr="001A16A7" w:rsidRDefault="005272DB" w:rsidP="00E161E3">
      <w:pPr>
        <w:numPr>
          <w:ilvl w:val="0"/>
          <w:numId w:val="5"/>
        </w:numPr>
        <w:spacing w:line="276" w:lineRule="auto"/>
        <w:ind w:right="164"/>
        <w:rPr>
          <w:rFonts w:asciiTheme="minorHAnsi" w:hAnsiTheme="minorHAnsi" w:cstheme="minorHAnsi"/>
          <w:szCs w:val="24"/>
        </w:rPr>
      </w:pPr>
      <w:r w:rsidRPr="001A16A7">
        <w:rPr>
          <w:rFonts w:asciiTheme="minorHAnsi" w:hAnsiTheme="minorHAnsi" w:cstheme="minorHAnsi"/>
          <w:szCs w:val="24"/>
        </w:rPr>
        <w:t xml:space="preserve">Kierownikiem budowy branży drogowej ze strony </w:t>
      </w:r>
      <w:r w:rsidR="007F5E72" w:rsidRPr="001A16A7">
        <w:rPr>
          <w:rFonts w:asciiTheme="minorHAnsi" w:hAnsiTheme="minorHAnsi" w:cstheme="minorHAnsi"/>
          <w:szCs w:val="24"/>
        </w:rPr>
        <w:t>W</w:t>
      </w:r>
      <w:r w:rsidRPr="001A16A7">
        <w:rPr>
          <w:rFonts w:asciiTheme="minorHAnsi" w:hAnsiTheme="minorHAnsi" w:cstheme="minorHAnsi"/>
          <w:szCs w:val="24"/>
        </w:rPr>
        <w:t>ykonawcy jest:</w:t>
      </w:r>
      <w:r w:rsidR="007F5E72" w:rsidRPr="001A16A7">
        <w:rPr>
          <w:rFonts w:asciiTheme="minorHAnsi" w:hAnsiTheme="minorHAnsi" w:cstheme="minorHAnsi"/>
          <w:szCs w:val="24"/>
        </w:rPr>
        <w:t xml:space="preserve"> Pan/Pani </w:t>
      </w:r>
      <w:r w:rsidRPr="001A16A7">
        <w:rPr>
          <w:rFonts w:asciiTheme="minorHAnsi" w:hAnsiTheme="minorHAnsi" w:cstheme="minorHAnsi"/>
          <w:szCs w:val="24"/>
        </w:rPr>
        <w:t>……………………………………………………tel ……………………………………………………</w:t>
      </w:r>
      <w:r w:rsidR="00F63297" w:rsidRPr="001A16A7">
        <w:rPr>
          <w:rFonts w:asciiTheme="minorHAnsi" w:hAnsiTheme="minorHAnsi" w:cstheme="minorHAnsi"/>
          <w:szCs w:val="24"/>
        </w:rPr>
        <w:t>e-mail…………….</w:t>
      </w:r>
    </w:p>
    <w:p w14:paraId="04311AC4" w14:textId="77777777" w:rsidR="009F4FAD" w:rsidRPr="001A16A7" w:rsidRDefault="00E161E3" w:rsidP="00FF1997">
      <w:pPr>
        <w:numPr>
          <w:ilvl w:val="0"/>
          <w:numId w:val="5"/>
        </w:numPr>
        <w:ind w:right="164" w:hanging="360"/>
        <w:jc w:val="left"/>
        <w:rPr>
          <w:rFonts w:asciiTheme="minorHAnsi" w:hAnsiTheme="minorHAnsi" w:cstheme="minorHAnsi"/>
          <w:szCs w:val="24"/>
        </w:rPr>
      </w:pPr>
      <w:r w:rsidRPr="001A16A7">
        <w:rPr>
          <w:rFonts w:asciiTheme="minorHAnsi" w:hAnsiTheme="minorHAnsi" w:cstheme="minorHAnsi"/>
          <w:szCs w:val="24"/>
        </w:rPr>
        <w:t>Wykonawca zobowiązany jest do złożenia pisemnego oświadczenia o podjęciu obowiązków Kierownika Budowy przez osobę wskazaną powyżej. W przypadku niespełnienia tych wymogów Inspektor Nadzoru może wst</w:t>
      </w:r>
      <w:r w:rsidR="00FF1997">
        <w:rPr>
          <w:rFonts w:asciiTheme="minorHAnsi" w:hAnsiTheme="minorHAnsi" w:cstheme="minorHAnsi"/>
          <w:szCs w:val="24"/>
        </w:rPr>
        <w:t xml:space="preserve">rzymać  wykonywanie robót    </w:t>
      </w:r>
      <w:r w:rsidRPr="001A16A7">
        <w:rPr>
          <w:rFonts w:asciiTheme="minorHAnsi" w:hAnsiTheme="minorHAnsi" w:cstheme="minorHAnsi"/>
          <w:szCs w:val="24"/>
        </w:rPr>
        <w:t xml:space="preserve">do czasu ich uzupełnienia. </w:t>
      </w:r>
    </w:p>
    <w:p w14:paraId="6ADC7E62" w14:textId="77777777" w:rsidR="009F4FAD" w:rsidRPr="001A16A7" w:rsidRDefault="00E161E3" w:rsidP="00E161E3">
      <w:pPr>
        <w:numPr>
          <w:ilvl w:val="0"/>
          <w:numId w:val="5"/>
        </w:numPr>
        <w:ind w:right="164" w:hanging="360"/>
        <w:rPr>
          <w:rFonts w:asciiTheme="minorHAnsi" w:hAnsiTheme="minorHAnsi" w:cstheme="minorHAnsi"/>
          <w:szCs w:val="24"/>
        </w:rPr>
      </w:pPr>
      <w:r w:rsidRPr="001A16A7">
        <w:rPr>
          <w:rFonts w:asciiTheme="minorHAnsi" w:hAnsiTheme="minorHAnsi" w:cstheme="minorHAnsi"/>
          <w:szCs w:val="24"/>
        </w:rPr>
        <w:t xml:space="preserve">Zmiana personelu Wykonawcy wymaga uprzedniej pisemnej zgody Zamawiającego i nie stanowi zmiany Umowy ani nie wymaga podpisania aneksu do Umowy. W przypadku zmiany osoby, osoba ją zastępująca musi spełniać, co najmniej wymagania określone dla danej funkcji w Specyfikacji Warunków Zamówienia. </w:t>
      </w:r>
    </w:p>
    <w:p w14:paraId="27E963BF" w14:textId="77777777" w:rsidR="009F4FAD" w:rsidRPr="001A16A7" w:rsidRDefault="009F4FAD">
      <w:pPr>
        <w:spacing w:after="0" w:line="259" w:lineRule="auto"/>
        <w:ind w:left="0" w:firstLine="0"/>
        <w:jc w:val="left"/>
        <w:rPr>
          <w:rFonts w:asciiTheme="minorHAnsi" w:hAnsiTheme="minorHAnsi" w:cstheme="minorHAnsi"/>
          <w:szCs w:val="24"/>
        </w:rPr>
      </w:pPr>
    </w:p>
    <w:p w14:paraId="3FA470AD" w14:textId="77777777" w:rsidR="009F4FAD" w:rsidRPr="001A16A7" w:rsidRDefault="00E161E3" w:rsidP="0099143C">
      <w:pPr>
        <w:spacing w:after="203" w:line="259" w:lineRule="auto"/>
        <w:ind w:left="360" w:firstLine="0"/>
        <w:jc w:val="left"/>
        <w:rPr>
          <w:rFonts w:asciiTheme="minorHAnsi" w:hAnsiTheme="minorHAnsi" w:cstheme="minorHAnsi"/>
          <w:szCs w:val="24"/>
        </w:rPr>
      </w:pPr>
      <w:r w:rsidRPr="001A16A7">
        <w:rPr>
          <w:rFonts w:asciiTheme="minorHAnsi" w:hAnsiTheme="minorHAnsi" w:cstheme="minorHAnsi"/>
          <w:szCs w:val="24"/>
        </w:rPr>
        <w:tab/>
      </w:r>
      <w:r w:rsidRPr="001A16A7">
        <w:rPr>
          <w:rFonts w:asciiTheme="minorHAnsi" w:hAnsiTheme="minorHAnsi" w:cstheme="minorHAnsi"/>
          <w:szCs w:val="24"/>
        </w:rPr>
        <w:tab/>
      </w:r>
      <w:r w:rsidRPr="001A16A7">
        <w:rPr>
          <w:rFonts w:asciiTheme="minorHAnsi" w:hAnsiTheme="minorHAnsi" w:cstheme="minorHAnsi"/>
          <w:szCs w:val="24"/>
        </w:rPr>
        <w:tab/>
      </w:r>
      <w:r w:rsidRPr="001A16A7">
        <w:rPr>
          <w:rFonts w:asciiTheme="minorHAnsi" w:hAnsiTheme="minorHAnsi" w:cstheme="minorHAnsi"/>
          <w:szCs w:val="24"/>
        </w:rPr>
        <w:tab/>
      </w:r>
      <w:r w:rsidRPr="001A16A7">
        <w:rPr>
          <w:rFonts w:asciiTheme="minorHAnsi" w:hAnsiTheme="minorHAnsi" w:cstheme="minorHAnsi"/>
          <w:szCs w:val="24"/>
        </w:rPr>
        <w:tab/>
      </w:r>
      <w:r w:rsidRPr="001A16A7">
        <w:rPr>
          <w:rFonts w:asciiTheme="minorHAnsi" w:hAnsiTheme="minorHAnsi" w:cstheme="minorHAnsi"/>
          <w:szCs w:val="24"/>
        </w:rPr>
        <w:tab/>
      </w:r>
      <w:r w:rsidRPr="001A16A7">
        <w:rPr>
          <w:rFonts w:asciiTheme="minorHAnsi" w:hAnsiTheme="minorHAnsi" w:cstheme="minorHAnsi"/>
          <w:b/>
          <w:szCs w:val="24"/>
        </w:rPr>
        <w:t xml:space="preserve">§ 9. </w:t>
      </w:r>
    </w:p>
    <w:p w14:paraId="228371F8" w14:textId="77777777" w:rsidR="00F84D0F" w:rsidRPr="001A16A7" w:rsidRDefault="0099143C" w:rsidP="00F84D0F">
      <w:pPr>
        <w:spacing w:after="187" w:line="259" w:lineRule="auto"/>
        <w:ind w:left="0" w:firstLine="0"/>
        <w:jc w:val="left"/>
        <w:rPr>
          <w:rFonts w:asciiTheme="minorHAnsi" w:eastAsia="Tahoma" w:hAnsiTheme="minorHAnsi" w:cstheme="minorHAnsi"/>
          <w:b/>
          <w:szCs w:val="24"/>
        </w:rPr>
      </w:pPr>
      <w:r w:rsidRPr="001A16A7">
        <w:rPr>
          <w:rFonts w:asciiTheme="minorHAnsi" w:hAnsiTheme="minorHAnsi" w:cstheme="minorHAnsi"/>
          <w:b/>
          <w:szCs w:val="24"/>
        </w:rPr>
        <w:tab/>
      </w:r>
      <w:r w:rsidRPr="001A16A7">
        <w:rPr>
          <w:rFonts w:asciiTheme="minorHAnsi" w:hAnsiTheme="minorHAnsi" w:cstheme="minorHAnsi"/>
          <w:b/>
          <w:szCs w:val="24"/>
        </w:rPr>
        <w:tab/>
      </w:r>
      <w:r w:rsidRPr="001A16A7">
        <w:rPr>
          <w:rFonts w:asciiTheme="minorHAnsi" w:hAnsiTheme="minorHAnsi" w:cstheme="minorHAnsi"/>
          <w:b/>
          <w:szCs w:val="24"/>
        </w:rPr>
        <w:tab/>
      </w:r>
      <w:r w:rsidRPr="001A16A7">
        <w:rPr>
          <w:rFonts w:asciiTheme="minorHAnsi" w:hAnsiTheme="minorHAnsi" w:cstheme="minorHAnsi"/>
          <w:b/>
          <w:szCs w:val="24"/>
        </w:rPr>
        <w:tab/>
      </w:r>
      <w:r w:rsidR="00E161E3" w:rsidRPr="001A16A7">
        <w:rPr>
          <w:rFonts w:asciiTheme="minorHAnsi" w:hAnsiTheme="minorHAnsi" w:cstheme="minorHAnsi"/>
          <w:b/>
          <w:szCs w:val="24"/>
          <w:vertAlign w:val="subscript"/>
        </w:rPr>
        <w:tab/>
      </w:r>
      <w:r w:rsidR="00E161E3" w:rsidRPr="001A16A7">
        <w:rPr>
          <w:rFonts w:asciiTheme="minorHAnsi" w:eastAsia="Tahoma" w:hAnsiTheme="minorHAnsi" w:cstheme="minorHAnsi"/>
          <w:b/>
          <w:szCs w:val="24"/>
        </w:rPr>
        <w:t xml:space="preserve">Odbiory robót </w:t>
      </w:r>
    </w:p>
    <w:p w14:paraId="27B7F7C2" w14:textId="77777777" w:rsidR="009F4FAD" w:rsidRPr="001A16A7" w:rsidRDefault="00E161E3" w:rsidP="00E161E3">
      <w:pPr>
        <w:pStyle w:val="Akapitzlist"/>
        <w:numPr>
          <w:ilvl w:val="0"/>
          <w:numId w:val="26"/>
        </w:numPr>
        <w:spacing w:after="187" w:line="259" w:lineRule="auto"/>
        <w:ind w:left="0" w:hanging="284"/>
        <w:rPr>
          <w:rFonts w:asciiTheme="minorHAnsi" w:hAnsiTheme="minorHAnsi" w:cstheme="minorHAnsi"/>
          <w:sz w:val="24"/>
          <w:szCs w:val="24"/>
        </w:rPr>
      </w:pPr>
      <w:r w:rsidRPr="001A16A7">
        <w:rPr>
          <w:rFonts w:asciiTheme="minorHAnsi" w:hAnsiTheme="minorHAnsi" w:cstheme="minorHAnsi"/>
          <w:sz w:val="24"/>
          <w:szCs w:val="24"/>
        </w:rPr>
        <w:t xml:space="preserve">Ustala się następujące rodzaje odbiorów: </w:t>
      </w:r>
    </w:p>
    <w:p w14:paraId="57A89DF3" w14:textId="77777777" w:rsidR="009F4FAD" w:rsidRPr="001A16A7" w:rsidRDefault="00E161E3" w:rsidP="00E161E3">
      <w:pPr>
        <w:numPr>
          <w:ilvl w:val="1"/>
          <w:numId w:val="6"/>
        </w:numPr>
        <w:spacing w:after="57" w:line="254" w:lineRule="auto"/>
        <w:ind w:left="709" w:right="164"/>
        <w:rPr>
          <w:rFonts w:asciiTheme="minorHAnsi" w:hAnsiTheme="minorHAnsi" w:cstheme="minorHAnsi"/>
          <w:szCs w:val="24"/>
        </w:rPr>
      </w:pPr>
      <w:r w:rsidRPr="001A16A7">
        <w:rPr>
          <w:rFonts w:asciiTheme="minorHAnsi" w:hAnsiTheme="minorHAnsi" w:cstheme="minorHAnsi"/>
          <w:b/>
          <w:szCs w:val="24"/>
        </w:rPr>
        <w:t xml:space="preserve">odbiór dokumentacji projektowej </w:t>
      </w:r>
      <w:r w:rsidRPr="001A16A7">
        <w:rPr>
          <w:rFonts w:asciiTheme="minorHAnsi" w:hAnsiTheme="minorHAnsi" w:cstheme="minorHAnsi"/>
          <w:szCs w:val="24"/>
        </w:rPr>
        <w:t>–</w:t>
      </w:r>
      <w:r w:rsidR="00F84D0F" w:rsidRPr="001A16A7">
        <w:rPr>
          <w:rFonts w:asciiTheme="minorHAnsi" w:hAnsiTheme="minorHAnsi" w:cstheme="minorHAnsi"/>
          <w:szCs w:val="24"/>
        </w:rPr>
        <w:t xml:space="preserve"> zgodnie </w:t>
      </w:r>
      <w:r w:rsidRPr="001A16A7">
        <w:rPr>
          <w:rFonts w:asciiTheme="minorHAnsi" w:hAnsiTheme="minorHAnsi" w:cstheme="minorHAnsi"/>
          <w:szCs w:val="24"/>
        </w:rPr>
        <w:t xml:space="preserve"> § 10</w:t>
      </w:r>
      <w:r w:rsidR="00F84D0F" w:rsidRPr="001A16A7">
        <w:rPr>
          <w:rFonts w:asciiTheme="minorHAnsi" w:hAnsiTheme="minorHAnsi" w:cstheme="minorHAnsi"/>
          <w:szCs w:val="24"/>
        </w:rPr>
        <w:t xml:space="preserve"> niniejszej umowy</w:t>
      </w:r>
      <w:r w:rsidRPr="001A16A7">
        <w:rPr>
          <w:rFonts w:asciiTheme="minorHAnsi" w:hAnsiTheme="minorHAnsi" w:cstheme="minorHAnsi"/>
          <w:szCs w:val="24"/>
        </w:rPr>
        <w:t>;</w:t>
      </w:r>
    </w:p>
    <w:p w14:paraId="7AC05043" w14:textId="77777777" w:rsidR="009F4FAD" w:rsidRPr="001A16A7" w:rsidRDefault="00E161E3" w:rsidP="00E161E3">
      <w:pPr>
        <w:numPr>
          <w:ilvl w:val="1"/>
          <w:numId w:val="6"/>
        </w:numPr>
        <w:spacing w:after="41"/>
        <w:ind w:left="709" w:right="164"/>
        <w:rPr>
          <w:rFonts w:asciiTheme="minorHAnsi" w:hAnsiTheme="minorHAnsi" w:cstheme="minorHAnsi"/>
          <w:szCs w:val="24"/>
        </w:rPr>
      </w:pPr>
      <w:r w:rsidRPr="001A16A7">
        <w:rPr>
          <w:rFonts w:asciiTheme="minorHAnsi" w:hAnsiTheme="minorHAnsi" w:cstheme="minorHAnsi"/>
          <w:b/>
          <w:szCs w:val="24"/>
        </w:rPr>
        <w:t>odbiory częściowe</w:t>
      </w:r>
      <w:r w:rsidRPr="001A16A7">
        <w:rPr>
          <w:rFonts w:asciiTheme="minorHAnsi" w:hAnsiTheme="minorHAnsi" w:cstheme="minorHAnsi"/>
          <w:szCs w:val="24"/>
        </w:rPr>
        <w:t xml:space="preserve"> polegać będą na ocenie ilości i jakości wydzielonych elementów zgodnie z Harmonogramem</w:t>
      </w:r>
      <w:r w:rsidR="00C407EC" w:rsidRPr="001A16A7">
        <w:rPr>
          <w:rFonts w:asciiTheme="minorHAnsi" w:hAnsiTheme="minorHAnsi" w:cstheme="minorHAnsi"/>
          <w:szCs w:val="24"/>
        </w:rPr>
        <w:t xml:space="preserve">, z zastrzeżeniem postanowień § 11 ust. 4 niniejszej umowy </w:t>
      </w:r>
      <w:r w:rsidRPr="001A16A7">
        <w:rPr>
          <w:rFonts w:asciiTheme="minorHAnsi" w:hAnsiTheme="minorHAnsi" w:cstheme="minorHAnsi"/>
          <w:szCs w:val="24"/>
        </w:rPr>
        <w:t>; odbioru będzie dokonywał na wniosek Wykonawcy inspektor nadzoru inwestorskiego, przy udziale Zamawiającego– w postaci wpisu   w dzienniku budowy oraz poprzez podpisanie protokołu odbioru częściowego. Przystąpienie do odbioru wykonanych robót powinno nastąpić nie  później niż w ciągu 7 dni roboczych od daty zgłoszenia przez Wykonawcę. Przyjęcie odbioru jest wyrażeniem zgody na realizacje następnych części przedmiotu umowy zgodnie Harmonogramem realizacji przedmiotu umowy</w:t>
      </w:r>
      <w:r w:rsidR="00F84D0F" w:rsidRPr="001A16A7">
        <w:rPr>
          <w:rFonts w:asciiTheme="minorHAnsi" w:hAnsiTheme="minorHAnsi" w:cstheme="minorHAnsi"/>
          <w:szCs w:val="24"/>
        </w:rPr>
        <w:t xml:space="preserve">, </w:t>
      </w:r>
    </w:p>
    <w:p w14:paraId="3ED40424" w14:textId="77777777" w:rsidR="009F4FAD" w:rsidRPr="001A16A7" w:rsidRDefault="00E161E3" w:rsidP="00E161E3">
      <w:pPr>
        <w:numPr>
          <w:ilvl w:val="1"/>
          <w:numId w:val="6"/>
        </w:numPr>
        <w:spacing w:after="49"/>
        <w:ind w:left="709" w:right="164"/>
        <w:rPr>
          <w:rFonts w:asciiTheme="minorHAnsi" w:hAnsiTheme="minorHAnsi" w:cstheme="minorHAnsi"/>
          <w:szCs w:val="24"/>
        </w:rPr>
      </w:pPr>
      <w:r w:rsidRPr="001A16A7">
        <w:rPr>
          <w:rFonts w:asciiTheme="minorHAnsi" w:hAnsiTheme="minorHAnsi" w:cstheme="minorHAnsi"/>
          <w:b/>
          <w:szCs w:val="24"/>
        </w:rPr>
        <w:t>odbiór końcowy</w:t>
      </w:r>
      <w:r w:rsidRPr="001A16A7">
        <w:rPr>
          <w:rFonts w:asciiTheme="minorHAnsi" w:hAnsiTheme="minorHAnsi" w:cstheme="minorHAnsi"/>
          <w:szCs w:val="24"/>
        </w:rPr>
        <w:t xml:space="preserve"> polegający na ocenie wykonanych robót oraz całkowicie wykonanego przedmiotu umowy.  </w:t>
      </w:r>
    </w:p>
    <w:p w14:paraId="66AF9ED6" w14:textId="77777777" w:rsidR="009F4FAD" w:rsidRPr="001A16A7" w:rsidRDefault="00E161E3">
      <w:pPr>
        <w:spacing w:after="39"/>
        <w:ind w:left="674" w:right="164" w:hanging="170"/>
        <w:rPr>
          <w:rFonts w:asciiTheme="minorHAnsi" w:hAnsiTheme="minorHAnsi" w:cstheme="minorHAnsi"/>
          <w:szCs w:val="24"/>
        </w:rPr>
      </w:pPr>
      <w:r w:rsidRPr="001A16A7">
        <w:rPr>
          <w:rFonts w:asciiTheme="minorHAnsi" w:hAnsiTheme="minorHAnsi" w:cstheme="minorHAnsi"/>
          <w:szCs w:val="24"/>
        </w:rPr>
        <w:t xml:space="preserve">   Wykonawca zgłasza pisemnie Zamawiającemu gotowość do odbioru. Zamawiający zobowiązuje się przystąpić do odbioru przedmiotu umowy w ciągu 14 dni od dnia pisemnego potwierdzenia przez Inspektora nadzoru zakończenia robót, zawiadamiając o tym Wykonawcę. Zamawiający powołuje Komisję odbioru. </w:t>
      </w:r>
    </w:p>
    <w:p w14:paraId="7A6D55B3" w14:textId="77777777" w:rsidR="009F4FAD" w:rsidRPr="001A16A7" w:rsidRDefault="00E161E3" w:rsidP="00F84D0F">
      <w:pPr>
        <w:spacing w:after="0" w:line="259" w:lineRule="auto"/>
        <w:ind w:left="709" w:hanging="425"/>
        <w:jc w:val="left"/>
        <w:rPr>
          <w:rFonts w:asciiTheme="minorHAnsi" w:hAnsiTheme="minorHAnsi" w:cstheme="minorHAnsi"/>
          <w:szCs w:val="24"/>
        </w:rPr>
      </w:pPr>
      <w:r w:rsidRPr="001A16A7">
        <w:rPr>
          <w:rFonts w:asciiTheme="minorHAnsi" w:hAnsiTheme="minorHAnsi" w:cstheme="minorHAnsi"/>
          <w:szCs w:val="24"/>
        </w:rPr>
        <w:t xml:space="preserve">       Od daty dokonania odbioru i podpisania protokołu odbioru końcowego rozpoczynają swój bieg terminy gwarancji i rękojmi za wady; </w:t>
      </w:r>
    </w:p>
    <w:p w14:paraId="4F7DABB0" w14:textId="77777777" w:rsidR="009F4FAD" w:rsidRPr="001A16A7" w:rsidRDefault="00483B37" w:rsidP="00F84D0F">
      <w:pPr>
        <w:spacing w:after="0"/>
        <w:ind w:left="709" w:right="236"/>
        <w:rPr>
          <w:rFonts w:asciiTheme="minorHAnsi" w:hAnsiTheme="minorHAnsi" w:cstheme="minorHAnsi"/>
          <w:szCs w:val="24"/>
        </w:rPr>
      </w:pPr>
      <w:r w:rsidRPr="00483B37">
        <w:rPr>
          <w:rFonts w:asciiTheme="minorHAnsi" w:hAnsiTheme="minorHAnsi" w:cstheme="minorHAnsi"/>
          <w:szCs w:val="24"/>
        </w:rPr>
        <w:lastRenderedPageBreak/>
        <w:t>4</w:t>
      </w:r>
      <w:r w:rsidR="00E161E3" w:rsidRPr="00483B37">
        <w:rPr>
          <w:rFonts w:asciiTheme="minorHAnsi" w:hAnsiTheme="minorHAnsi" w:cstheme="minorHAnsi"/>
          <w:szCs w:val="24"/>
        </w:rPr>
        <w:t>)</w:t>
      </w:r>
      <w:r w:rsidR="00E161E3" w:rsidRPr="001A16A7">
        <w:rPr>
          <w:rFonts w:asciiTheme="minorHAnsi" w:hAnsiTheme="minorHAnsi" w:cstheme="minorHAnsi"/>
          <w:b/>
          <w:szCs w:val="24"/>
        </w:rPr>
        <w:t xml:space="preserve"> Odbiór ostateczny – </w:t>
      </w:r>
      <w:r w:rsidR="00E161E3" w:rsidRPr="001A16A7">
        <w:rPr>
          <w:rFonts w:asciiTheme="minorHAnsi" w:hAnsiTheme="minorHAnsi" w:cstheme="minorHAnsi"/>
          <w:szCs w:val="24"/>
        </w:rPr>
        <w:t>przeprowadzony będzie p</w:t>
      </w:r>
      <w:r w:rsidR="0045640E">
        <w:rPr>
          <w:rFonts w:asciiTheme="minorHAnsi" w:hAnsiTheme="minorHAnsi" w:cstheme="minorHAnsi"/>
          <w:szCs w:val="24"/>
        </w:rPr>
        <w:t xml:space="preserve">o zakończeniu okresu gwarancji </w:t>
      </w:r>
      <w:r w:rsidR="00E161E3" w:rsidRPr="001A16A7">
        <w:rPr>
          <w:rFonts w:asciiTheme="minorHAnsi" w:hAnsiTheme="minorHAnsi" w:cstheme="minorHAnsi"/>
          <w:szCs w:val="24"/>
        </w:rPr>
        <w:t xml:space="preserve">i okresu rękojmi. Przeglądy gwarancyjne przeprowadzane będą przed upływem okresu gwarancji i rękojmi. </w:t>
      </w:r>
    </w:p>
    <w:p w14:paraId="23305BED" w14:textId="77777777" w:rsidR="009F4FAD" w:rsidRPr="001A16A7" w:rsidRDefault="009F4FAD" w:rsidP="00F84D0F">
      <w:pPr>
        <w:spacing w:after="2" w:line="259" w:lineRule="auto"/>
        <w:ind w:left="341" w:firstLine="0"/>
        <w:jc w:val="left"/>
        <w:rPr>
          <w:rFonts w:asciiTheme="minorHAnsi" w:hAnsiTheme="minorHAnsi" w:cstheme="minorHAnsi"/>
          <w:szCs w:val="24"/>
        </w:rPr>
      </w:pPr>
    </w:p>
    <w:p w14:paraId="11435689" w14:textId="77777777" w:rsidR="009F4FAD" w:rsidRPr="001A16A7" w:rsidRDefault="00E161E3" w:rsidP="00E161E3">
      <w:pPr>
        <w:numPr>
          <w:ilvl w:val="0"/>
          <w:numId w:val="6"/>
        </w:numPr>
        <w:ind w:right="164" w:hanging="382"/>
        <w:rPr>
          <w:rFonts w:asciiTheme="minorHAnsi" w:hAnsiTheme="minorHAnsi" w:cstheme="minorHAnsi"/>
          <w:szCs w:val="24"/>
        </w:rPr>
      </w:pPr>
      <w:r w:rsidRPr="001A16A7">
        <w:rPr>
          <w:rFonts w:asciiTheme="minorHAnsi" w:hAnsiTheme="minorHAnsi" w:cstheme="minorHAnsi"/>
          <w:b/>
          <w:bCs/>
          <w:szCs w:val="24"/>
        </w:rPr>
        <w:t>Za termin zakończenia realizacji przedmiotu umowy przez Wykonawcę przyjmuje się dzień, w którym Inspektor nadzoru otrzymał komplet dokumentów odbiorowych budowy</w:t>
      </w:r>
      <w:r w:rsidRPr="001A16A7">
        <w:rPr>
          <w:rFonts w:asciiTheme="minorHAnsi" w:hAnsiTheme="minorHAnsi" w:cstheme="minorHAnsi"/>
          <w:szCs w:val="24"/>
        </w:rPr>
        <w:t>. Zakończenie robót budowlanych i otrzymanie kompletu dokumentacji odbiorowej Inspektor potwierdza na piśmie</w:t>
      </w:r>
      <w:r w:rsidR="00F63297" w:rsidRPr="001A16A7">
        <w:rPr>
          <w:rFonts w:asciiTheme="minorHAnsi" w:hAnsiTheme="minorHAnsi" w:cstheme="minorHAnsi"/>
          <w:szCs w:val="24"/>
        </w:rPr>
        <w:t xml:space="preserve"> – wpisem do dziennika budowy</w:t>
      </w:r>
      <w:r w:rsidRPr="001A16A7">
        <w:rPr>
          <w:rFonts w:asciiTheme="minorHAnsi" w:hAnsiTheme="minorHAnsi" w:cstheme="minorHAnsi"/>
          <w:szCs w:val="24"/>
        </w:rPr>
        <w:t xml:space="preserve">. </w:t>
      </w:r>
    </w:p>
    <w:p w14:paraId="5F5B8B87" w14:textId="77777777" w:rsidR="009F4FAD" w:rsidRPr="001A16A7" w:rsidRDefault="00E161E3" w:rsidP="00E161E3">
      <w:pPr>
        <w:numPr>
          <w:ilvl w:val="0"/>
          <w:numId w:val="6"/>
        </w:numPr>
        <w:ind w:right="164" w:hanging="382"/>
        <w:rPr>
          <w:rFonts w:asciiTheme="minorHAnsi" w:hAnsiTheme="minorHAnsi" w:cstheme="minorHAnsi"/>
          <w:szCs w:val="24"/>
        </w:rPr>
      </w:pPr>
      <w:r w:rsidRPr="001A16A7">
        <w:rPr>
          <w:rFonts w:asciiTheme="minorHAnsi" w:hAnsiTheme="minorHAnsi" w:cstheme="minorHAnsi"/>
          <w:szCs w:val="24"/>
        </w:rPr>
        <w:t xml:space="preserve">Jeżeli w toku czynności odbioru zostaną stwierdzone wady to Zamawiającemu przysługują następujące  uprawnienia: </w:t>
      </w:r>
    </w:p>
    <w:p w14:paraId="56049801" w14:textId="77777777" w:rsidR="009F4FAD" w:rsidRPr="001A16A7" w:rsidRDefault="00E161E3" w:rsidP="00E161E3">
      <w:pPr>
        <w:numPr>
          <w:ilvl w:val="1"/>
          <w:numId w:val="6"/>
        </w:numPr>
        <w:ind w:left="709" w:right="164"/>
        <w:rPr>
          <w:rFonts w:asciiTheme="minorHAnsi" w:hAnsiTheme="minorHAnsi" w:cstheme="minorHAnsi"/>
          <w:szCs w:val="24"/>
        </w:rPr>
      </w:pPr>
      <w:r w:rsidRPr="001A16A7">
        <w:rPr>
          <w:rFonts w:asciiTheme="minorHAnsi" w:hAnsiTheme="minorHAnsi" w:cstheme="minorHAnsi"/>
          <w:szCs w:val="24"/>
        </w:rPr>
        <w:t xml:space="preserve">jeżeli wady nadają się do usunięcia może odmówić odbioru do czasu usunięcia wad, </w:t>
      </w:r>
    </w:p>
    <w:p w14:paraId="09482FAA" w14:textId="77777777" w:rsidR="009F4FAD" w:rsidRPr="001A16A7" w:rsidRDefault="00E161E3" w:rsidP="00E161E3">
      <w:pPr>
        <w:numPr>
          <w:ilvl w:val="1"/>
          <w:numId w:val="6"/>
        </w:numPr>
        <w:ind w:left="709" w:right="164"/>
        <w:rPr>
          <w:rFonts w:asciiTheme="minorHAnsi" w:hAnsiTheme="minorHAnsi" w:cstheme="minorHAnsi"/>
          <w:szCs w:val="24"/>
        </w:rPr>
      </w:pPr>
      <w:r w:rsidRPr="001A16A7">
        <w:rPr>
          <w:rFonts w:asciiTheme="minorHAnsi" w:hAnsiTheme="minorHAnsi" w:cstheme="minorHAnsi"/>
          <w:szCs w:val="24"/>
        </w:rPr>
        <w:t xml:space="preserve">jeżeli wady nie nadają się do usunięcia to: </w:t>
      </w:r>
    </w:p>
    <w:p w14:paraId="3159434F" w14:textId="77777777" w:rsidR="009F4FAD" w:rsidRPr="001A16A7" w:rsidRDefault="00E161E3" w:rsidP="00E161E3">
      <w:pPr>
        <w:numPr>
          <w:ilvl w:val="2"/>
          <w:numId w:val="6"/>
        </w:numPr>
        <w:ind w:right="164" w:hanging="240"/>
        <w:rPr>
          <w:rFonts w:asciiTheme="minorHAnsi" w:hAnsiTheme="minorHAnsi" w:cstheme="minorHAnsi"/>
          <w:szCs w:val="24"/>
        </w:rPr>
      </w:pPr>
      <w:r w:rsidRPr="001A16A7">
        <w:rPr>
          <w:rFonts w:asciiTheme="minorHAnsi" w:hAnsiTheme="minorHAnsi" w:cstheme="minorHAnsi"/>
          <w:szCs w:val="24"/>
        </w:rPr>
        <w:t>jeżeli nie uniemożliwiają one użytkowa</w:t>
      </w:r>
      <w:r w:rsidR="0045640E">
        <w:rPr>
          <w:rFonts w:asciiTheme="minorHAnsi" w:hAnsiTheme="minorHAnsi" w:cstheme="minorHAnsi"/>
          <w:szCs w:val="24"/>
        </w:rPr>
        <w:t>nia przedmiotu odbioru zgodnie</w:t>
      </w:r>
      <w:r w:rsidRPr="001A16A7">
        <w:rPr>
          <w:rFonts w:asciiTheme="minorHAnsi" w:hAnsiTheme="minorHAnsi" w:cstheme="minorHAnsi"/>
          <w:szCs w:val="24"/>
        </w:rPr>
        <w:t xml:space="preserve"> z przeznaczeniem Zamawiający może obniż</w:t>
      </w:r>
      <w:r w:rsidR="0045640E">
        <w:rPr>
          <w:rFonts w:asciiTheme="minorHAnsi" w:hAnsiTheme="minorHAnsi" w:cstheme="minorHAnsi"/>
          <w:szCs w:val="24"/>
        </w:rPr>
        <w:t xml:space="preserve">yć odpowiednio wynagrodzenie </w:t>
      </w:r>
      <w:r w:rsidRPr="001A16A7">
        <w:rPr>
          <w:rFonts w:asciiTheme="minorHAnsi" w:hAnsiTheme="minorHAnsi" w:cstheme="minorHAnsi"/>
          <w:szCs w:val="24"/>
        </w:rPr>
        <w:t>Wykonawcy, o nie mniej niż 10 % wartości wadliwych elementów obiektu</w:t>
      </w:r>
      <w:r w:rsidR="004F3AC1" w:rsidRPr="001A16A7">
        <w:rPr>
          <w:rFonts w:asciiTheme="minorHAnsi" w:hAnsiTheme="minorHAnsi" w:cstheme="minorHAnsi"/>
          <w:szCs w:val="24"/>
        </w:rPr>
        <w:t>.</w:t>
      </w:r>
    </w:p>
    <w:p w14:paraId="4877EA2B" w14:textId="77777777" w:rsidR="009F4FAD" w:rsidRPr="001A16A7" w:rsidRDefault="00E161E3" w:rsidP="00E161E3">
      <w:pPr>
        <w:numPr>
          <w:ilvl w:val="2"/>
          <w:numId w:val="6"/>
        </w:numPr>
        <w:ind w:right="164" w:hanging="240"/>
        <w:rPr>
          <w:rFonts w:asciiTheme="minorHAnsi" w:hAnsiTheme="minorHAnsi" w:cstheme="minorHAnsi"/>
          <w:szCs w:val="24"/>
        </w:rPr>
      </w:pPr>
      <w:r w:rsidRPr="001A16A7">
        <w:rPr>
          <w:rFonts w:asciiTheme="minorHAnsi" w:hAnsiTheme="minorHAnsi" w:cstheme="minorHAnsi"/>
          <w:szCs w:val="24"/>
        </w:rPr>
        <w:t>jeżeli wady uniemożliwiają użytkowanie zgodnie</w:t>
      </w:r>
      <w:r w:rsidR="0045640E">
        <w:rPr>
          <w:rFonts w:asciiTheme="minorHAnsi" w:hAnsiTheme="minorHAnsi" w:cstheme="minorHAnsi"/>
          <w:szCs w:val="24"/>
        </w:rPr>
        <w:t xml:space="preserve"> z przeznaczeniem Zamawiający </w:t>
      </w:r>
      <w:r w:rsidRPr="001A16A7">
        <w:rPr>
          <w:rFonts w:asciiTheme="minorHAnsi" w:hAnsiTheme="minorHAnsi" w:cstheme="minorHAnsi"/>
          <w:szCs w:val="24"/>
        </w:rPr>
        <w:t xml:space="preserve">może odstąpić od umowy lub żądać wykonania przedmiotu odbioru po raz drugi.  </w:t>
      </w:r>
    </w:p>
    <w:p w14:paraId="3B5F3D80" w14:textId="77777777" w:rsidR="009F4FAD" w:rsidRPr="001A16A7" w:rsidRDefault="00E161E3" w:rsidP="00E161E3">
      <w:pPr>
        <w:numPr>
          <w:ilvl w:val="0"/>
          <w:numId w:val="6"/>
        </w:numPr>
        <w:ind w:right="164" w:hanging="382"/>
        <w:rPr>
          <w:rFonts w:asciiTheme="minorHAnsi" w:hAnsiTheme="minorHAnsi" w:cstheme="minorHAnsi"/>
          <w:szCs w:val="24"/>
        </w:rPr>
      </w:pPr>
      <w:r w:rsidRPr="001A16A7">
        <w:rPr>
          <w:rFonts w:asciiTheme="minorHAnsi" w:hAnsiTheme="minorHAnsi" w:cstheme="minorHAnsi"/>
          <w:szCs w:val="24"/>
        </w:rPr>
        <w:t xml:space="preserve">Strony postanawiają, że z czynności odbioru będzie spisany protokół zawierający wszelkie ustalenia dokonane w toku odbioru, jak też terminy wyznaczone na usunięcie stwierdzonych wad. </w:t>
      </w:r>
    </w:p>
    <w:p w14:paraId="4FC73516" w14:textId="77777777" w:rsidR="009F4FAD" w:rsidRPr="001A16A7" w:rsidRDefault="00E161E3" w:rsidP="00FF1997">
      <w:pPr>
        <w:numPr>
          <w:ilvl w:val="0"/>
          <w:numId w:val="6"/>
        </w:numPr>
        <w:ind w:right="164" w:hanging="382"/>
        <w:jc w:val="left"/>
        <w:rPr>
          <w:rFonts w:asciiTheme="minorHAnsi" w:hAnsiTheme="minorHAnsi" w:cstheme="minorHAnsi"/>
          <w:szCs w:val="24"/>
        </w:rPr>
      </w:pPr>
      <w:r w:rsidRPr="001A16A7">
        <w:rPr>
          <w:rFonts w:asciiTheme="minorHAnsi" w:hAnsiTheme="minorHAnsi" w:cstheme="minorHAnsi"/>
          <w:szCs w:val="24"/>
        </w:rPr>
        <w:t>Wykonawca zobowiązany jest do zawiadomienia Zama</w:t>
      </w:r>
      <w:r w:rsidR="00FF1997">
        <w:rPr>
          <w:rFonts w:asciiTheme="minorHAnsi" w:hAnsiTheme="minorHAnsi" w:cstheme="minorHAnsi"/>
          <w:szCs w:val="24"/>
        </w:rPr>
        <w:t>wiającego o usunięciu wa</w:t>
      </w:r>
      <w:r w:rsidR="0045640E">
        <w:rPr>
          <w:rFonts w:asciiTheme="minorHAnsi" w:hAnsiTheme="minorHAnsi" w:cstheme="minorHAnsi"/>
          <w:szCs w:val="24"/>
        </w:rPr>
        <w:t>d</w:t>
      </w:r>
      <w:r w:rsidR="00FF1997">
        <w:rPr>
          <w:rFonts w:asciiTheme="minorHAnsi" w:hAnsiTheme="minorHAnsi" w:cstheme="minorHAnsi"/>
          <w:szCs w:val="24"/>
        </w:rPr>
        <w:t xml:space="preserve"> </w:t>
      </w:r>
      <w:r w:rsidRPr="001A16A7">
        <w:rPr>
          <w:rFonts w:asciiTheme="minorHAnsi" w:hAnsiTheme="minorHAnsi" w:cstheme="minorHAnsi"/>
          <w:szCs w:val="24"/>
        </w:rPr>
        <w:t>oraz do żądania wyznaczenia terminu na odbiór zak</w:t>
      </w:r>
      <w:r w:rsidR="0045640E">
        <w:rPr>
          <w:rFonts w:asciiTheme="minorHAnsi" w:hAnsiTheme="minorHAnsi" w:cstheme="minorHAnsi"/>
          <w:szCs w:val="24"/>
        </w:rPr>
        <w:t>westionowanych uprzednio robót</w:t>
      </w:r>
      <w:r w:rsidRPr="001A16A7">
        <w:rPr>
          <w:rFonts w:asciiTheme="minorHAnsi" w:hAnsiTheme="minorHAnsi" w:cstheme="minorHAnsi"/>
          <w:szCs w:val="24"/>
        </w:rPr>
        <w:t xml:space="preserve"> jako wadliwych.  </w:t>
      </w:r>
    </w:p>
    <w:p w14:paraId="284C61D0" w14:textId="77777777" w:rsidR="009F4FAD" w:rsidRPr="001A16A7" w:rsidRDefault="009F4FAD">
      <w:pPr>
        <w:spacing w:after="222" w:line="259" w:lineRule="auto"/>
        <w:ind w:left="60" w:firstLine="0"/>
        <w:jc w:val="left"/>
        <w:rPr>
          <w:rFonts w:asciiTheme="minorHAnsi" w:hAnsiTheme="minorHAnsi" w:cstheme="minorHAnsi"/>
          <w:szCs w:val="24"/>
        </w:rPr>
      </w:pPr>
    </w:p>
    <w:p w14:paraId="155133B8" w14:textId="77777777" w:rsidR="009F4FAD" w:rsidRPr="001A16A7" w:rsidRDefault="00E161E3">
      <w:pPr>
        <w:spacing w:after="0" w:line="259" w:lineRule="auto"/>
        <w:ind w:left="4259" w:hanging="10"/>
        <w:jc w:val="left"/>
        <w:rPr>
          <w:rFonts w:asciiTheme="minorHAnsi" w:hAnsiTheme="minorHAnsi" w:cstheme="minorHAnsi"/>
          <w:szCs w:val="24"/>
        </w:rPr>
      </w:pPr>
      <w:r w:rsidRPr="001A16A7">
        <w:rPr>
          <w:rFonts w:asciiTheme="minorHAnsi" w:hAnsiTheme="minorHAnsi" w:cstheme="minorHAnsi"/>
          <w:b/>
          <w:szCs w:val="24"/>
        </w:rPr>
        <w:t xml:space="preserve">§ 10. </w:t>
      </w:r>
    </w:p>
    <w:p w14:paraId="6739D470" w14:textId="77777777" w:rsidR="009F4FAD" w:rsidRPr="001A16A7" w:rsidRDefault="00E161E3" w:rsidP="00FF4E87">
      <w:pPr>
        <w:spacing w:after="0" w:line="259" w:lineRule="auto"/>
        <w:ind w:left="2847" w:hanging="10"/>
        <w:jc w:val="left"/>
        <w:rPr>
          <w:rFonts w:asciiTheme="minorHAnsi" w:hAnsiTheme="minorHAnsi" w:cstheme="minorHAnsi"/>
          <w:szCs w:val="24"/>
        </w:rPr>
      </w:pPr>
      <w:r w:rsidRPr="001A16A7">
        <w:rPr>
          <w:rFonts w:asciiTheme="minorHAnsi" w:eastAsia="Tahoma" w:hAnsiTheme="minorHAnsi" w:cstheme="minorHAnsi"/>
          <w:b/>
          <w:szCs w:val="24"/>
        </w:rPr>
        <w:t xml:space="preserve">Odbiór dokumentacji projektowej </w:t>
      </w:r>
    </w:p>
    <w:p w14:paraId="3097A82D" w14:textId="77777777" w:rsidR="009F4FAD" w:rsidRPr="001A16A7" w:rsidRDefault="00E161E3" w:rsidP="00E161E3">
      <w:pPr>
        <w:numPr>
          <w:ilvl w:val="0"/>
          <w:numId w:val="7"/>
        </w:numPr>
        <w:ind w:right="164" w:hanging="360"/>
        <w:rPr>
          <w:rFonts w:asciiTheme="minorHAnsi" w:hAnsiTheme="minorHAnsi" w:cstheme="minorHAnsi"/>
          <w:szCs w:val="24"/>
        </w:rPr>
      </w:pPr>
      <w:r w:rsidRPr="001A16A7">
        <w:rPr>
          <w:rFonts w:asciiTheme="minorHAnsi" w:hAnsiTheme="minorHAnsi" w:cstheme="minorHAnsi"/>
          <w:szCs w:val="24"/>
        </w:rPr>
        <w:t xml:space="preserve">Dokumentację projektową będącą jednym ze składowych przedmiotu Umowy należy opracować z uwzględnieniem konieczności uzyskania zezwolenia na realizację inwestycji, wykonania na jej podstawie robót budowlanych.  </w:t>
      </w:r>
    </w:p>
    <w:p w14:paraId="451B97DF" w14:textId="77777777" w:rsidR="009F4FAD" w:rsidRPr="001A16A7" w:rsidRDefault="00E161E3" w:rsidP="00E161E3">
      <w:pPr>
        <w:numPr>
          <w:ilvl w:val="0"/>
          <w:numId w:val="7"/>
        </w:numPr>
        <w:ind w:right="164" w:hanging="360"/>
        <w:rPr>
          <w:rFonts w:asciiTheme="minorHAnsi" w:hAnsiTheme="minorHAnsi" w:cstheme="minorHAnsi"/>
          <w:szCs w:val="24"/>
        </w:rPr>
      </w:pPr>
      <w:r w:rsidRPr="001A16A7">
        <w:rPr>
          <w:rFonts w:asciiTheme="minorHAnsi" w:hAnsiTheme="minorHAnsi" w:cstheme="minorHAnsi"/>
          <w:szCs w:val="24"/>
        </w:rPr>
        <w:t xml:space="preserve">Dokumentacja projektowa będzie wykonana przez projektantów posiadających właściwe uprawnienia zgodnie z ustawą Prawo budowlane.  </w:t>
      </w:r>
    </w:p>
    <w:p w14:paraId="4E9E1177" w14:textId="77777777" w:rsidR="009F4FAD" w:rsidRPr="001A16A7" w:rsidRDefault="00E161E3" w:rsidP="00E161E3">
      <w:pPr>
        <w:numPr>
          <w:ilvl w:val="0"/>
          <w:numId w:val="7"/>
        </w:numPr>
        <w:ind w:right="164" w:hanging="360"/>
        <w:rPr>
          <w:rFonts w:asciiTheme="minorHAnsi" w:hAnsiTheme="minorHAnsi" w:cstheme="minorHAnsi"/>
          <w:szCs w:val="24"/>
        </w:rPr>
      </w:pPr>
      <w:r w:rsidRPr="001A16A7">
        <w:rPr>
          <w:rFonts w:asciiTheme="minorHAnsi" w:hAnsiTheme="minorHAnsi" w:cstheme="minorHAnsi"/>
          <w:szCs w:val="24"/>
        </w:rPr>
        <w:t xml:space="preserve">Opracowania, o których mowa w SWZ oraz w PFU zostaną </w:t>
      </w:r>
      <w:r w:rsidR="00114589" w:rsidRPr="001A16A7">
        <w:rPr>
          <w:rFonts w:asciiTheme="minorHAnsi" w:hAnsiTheme="minorHAnsi" w:cstheme="minorHAnsi"/>
          <w:szCs w:val="24"/>
        </w:rPr>
        <w:t>przygotowane</w:t>
      </w:r>
      <w:r w:rsidR="0045640E">
        <w:rPr>
          <w:rFonts w:asciiTheme="minorHAnsi" w:hAnsiTheme="minorHAnsi" w:cstheme="minorHAnsi"/>
          <w:szCs w:val="24"/>
        </w:rPr>
        <w:t xml:space="preserve"> </w:t>
      </w:r>
      <w:r w:rsidRPr="001A16A7">
        <w:rPr>
          <w:rFonts w:asciiTheme="minorHAnsi" w:hAnsiTheme="minorHAnsi" w:cstheme="minorHAnsi"/>
          <w:szCs w:val="24"/>
        </w:rPr>
        <w:t xml:space="preserve">i przekazane w ilościach (oraz formie) określonych w SWZ.  </w:t>
      </w:r>
    </w:p>
    <w:p w14:paraId="2110D8B3" w14:textId="77777777" w:rsidR="009F4FAD" w:rsidRPr="001A16A7" w:rsidRDefault="00E161E3" w:rsidP="00E161E3">
      <w:pPr>
        <w:numPr>
          <w:ilvl w:val="0"/>
          <w:numId w:val="7"/>
        </w:numPr>
        <w:ind w:right="164" w:hanging="360"/>
        <w:rPr>
          <w:rFonts w:asciiTheme="minorHAnsi" w:hAnsiTheme="minorHAnsi" w:cstheme="minorHAnsi"/>
          <w:szCs w:val="24"/>
        </w:rPr>
      </w:pPr>
      <w:r w:rsidRPr="001A16A7">
        <w:rPr>
          <w:rFonts w:asciiTheme="minorHAnsi" w:hAnsiTheme="minorHAnsi" w:cstheme="minorHAnsi"/>
          <w:szCs w:val="24"/>
        </w:rPr>
        <w:t>Wykonawca zobowiązany jest do bieżącego uzga</w:t>
      </w:r>
      <w:r w:rsidR="0045640E">
        <w:rPr>
          <w:rFonts w:asciiTheme="minorHAnsi" w:hAnsiTheme="minorHAnsi" w:cstheme="minorHAnsi"/>
          <w:szCs w:val="24"/>
        </w:rPr>
        <w:t xml:space="preserve">dniania opracowań projektowych </w:t>
      </w:r>
      <w:r w:rsidRPr="001A16A7">
        <w:rPr>
          <w:rFonts w:asciiTheme="minorHAnsi" w:hAnsiTheme="minorHAnsi" w:cstheme="minorHAnsi"/>
          <w:szCs w:val="24"/>
        </w:rPr>
        <w:t xml:space="preserve">i uzyskiwania ich akceptacji przez Zamawiającego oraz do przedłożenia Zamawiającemu opracowanej dokumentacji projektowej do zatwierdzenia przed złożeniem wniosku o zezwolenia na realizację inwestycji. </w:t>
      </w:r>
    </w:p>
    <w:p w14:paraId="1E561608" w14:textId="77777777" w:rsidR="009F4FAD" w:rsidRPr="001A16A7" w:rsidRDefault="00E161E3" w:rsidP="00E161E3">
      <w:pPr>
        <w:numPr>
          <w:ilvl w:val="0"/>
          <w:numId w:val="7"/>
        </w:numPr>
        <w:ind w:right="164" w:hanging="360"/>
        <w:rPr>
          <w:rFonts w:asciiTheme="minorHAnsi" w:hAnsiTheme="minorHAnsi" w:cstheme="minorHAnsi"/>
          <w:szCs w:val="24"/>
        </w:rPr>
      </w:pPr>
      <w:r w:rsidRPr="001A16A7">
        <w:rPr>
          <w:rFonts w:asciiTheme="minorHAnsi" w:hAnsiTheme="minorHAnsi" w:cstheme="minorHAnsi"/>
          <w:szCs w:val="24"/>
        </w:rPr>
        <w:t xml:space="preserve">Wykonawca zobowiązany jest do protokolarnego przekazania Zamawiającemu w jego siedzibie opracowanej dokumentacji projektowej wraz z: </w:t>
      </w:r>
    </w:p>
    <w:p w14:paraId="679803ED" w14:textId="77777777" w:rsidR="00620E55" w:rsidRPr="001A16A7" w:rsidRDefault="00E161E3" w:rsidP="00E161E3">
      <w:pPr>
        <w:pStyle w:val="Akapitzlist"/>
        <w:numPr>
          <w:ilvl w:val="0"/>
          <w:numId w:val="27"/>
        </w:numPr>
        <w:ind w:right="164"/>
        <w:rPr>
          <w:rFonts w:asciiTheme="minorHAnsi" w:hAnsiTheme="minorHAnsi" w:cstheme="minorHAnsi"/>
          <w:sz w:val="24"/>
          <w:szCs w:val="24"/>
        </w:rPr>
      </w:pPr>
      <w:r w:rsidRPr="001A16A7">
        <w:rPr>
          <w:rFonts w:asciiTheme="minorHAnsi" w:hAnsiTheme="minorHAnsi" w:cstheme="minorHAnsi"/>
          <w:sz w:val="24"/>
          <w:szCs w:val="24"/>
        </w:rPr>
        <w:t xml:space="preserve">oświadczeniem, że projekt został wykonany zgodnie z umową, obowiązującymi przepisami techniczno-budowlanymi, normami i wytycznymi, oraz, że jest kompletny z punktu widzenia celu, któremu ma służyć, </w:t>
      </w:r>
    </w:p>
    <w:p w14:paraId="4DDB7ED4" w14:textId="77777777" w:rsidR="009F4FAD" w:rsidRPr="001A16A7" w:rsidRDefault="00E161E3" w:rsidP="00E161E3">
      <w:pPr>
        <w:pStyle w:val="Akapitzlist"/>
        <w:numPr>
          <w:ilvl w:val="0"/>
          <w:numId w:val="27"/>
        </w:numPr>
        <w:ind w:right="164"/>
        <w:rPr>
          <w:rFonts w:asciiTheme="minorHAnsi" w:hAnsiTheme="minorHAnsi" w:cstheme="minorHAnsi"/>
          <w:sz w:val="24"/>
          <w:szCs w:val="24"/>
        </w:rPr>
      </w:pPr>
      <w:r w:rsidRPr="001A16A7">
        <w:rPr>
          <w:rFonts w:asciiTheme="minorHAnsi" w:hAnsiTheme="minorHAnsi" w:cstheme="minorHAnsi"/>
          <w:sz w:val="24"/>
          <w:szCs w:val="24"/>
        </w:rPr>
        <w:t xml:space="preserve">oświadczeniem o przeniesieniu na Zamawiającego wszelkich uprawnień z tytułu praw autorskich i pokrewnych. </w:t>
      </w:r>
    </w:p>
    <w:p w14:paraId="789D5BC9" w14:textId="77777777" w:rsidR="009F4FAD" w:rsidRPr="001A16A7" w:rsidRDefault="00E161E3" w:rsidP="00E161E3">
      <w:pPr>
        <w:numPr>
          <w:ilvl w:val="0"/>
          <w:numId w:val="7"/>
        </w:numPr>
        <w:ind w:right="164" w:hanging="360"/>
        <w:rPr>
          <w:rFonts w:asciiTheme="minorHAnsi" w:hAnsiTheme="minorHAnsi" w:cstheme="minorHAnsi"/>
          <w:szCs w:val="24"/>
        </w:rPr>
      </w:pPr>
      <w:r w:rsidRPr="001A16A7">
        <w:rPr>
          <w:rFonts w:asciiTheme="minorHAnsi" w:hAnsiTheme="minorHAnsi" w:cstheme="minorHAnsi"/>
          <w:szCs w:val="24"/>
        </w:rPr>
        <w:lastRenderedPageBreak/>
        <w:t xml:space="preserve">Dokumentacja projektowa będzie sporządzona z uwzględnieniem obowiązujących w tym zakresie przepisów, według stanu prawnego na dzień przedłożenia dokumentacji do odbioru. Jeżeli po tym terminie, w okresie obowiązywania Umowy, zostaną zmienione przepisy prawa mające wpływ na rozwiązania zastosowane w dokumentacji projektowej, Wykonawca będzie zobowiązany do zaktualizowania dokumentacji projektowej zgodnie z wymogami zaktualizowanych przepisów w ramach wynagrodzenia ryczałtowego.  </w:t>
      </w:r>
    </w:p>
    <w:p w14:paraId="47D726E1" w14:textId="77777777" w:rsidR="009F4FAD" w:rsidRPr="001A16A7" w:rsidRDefault="00E161E3" w:rsidP="00E161E3">
      <w:pPr>
        <w:numPr>
          <w:ilvl w:val="0"/>
          <w:numId w:val="7"/>
        </w:numPr>
        <w:ind w:right="164" w:hanging="360"/>
        <w:rPr>
          <w:rFonts w:asciiTheme="minorHAnsi" w:hAnsiTheme="minorHAnsi" w:cstheme="minorHAnsi"/>
          <w:szCs w:val="24"/>
        </w:rPr>
      </w:pPr>
      <w:r w:rsidRPr="001A16A7">
        <w:rPr>
          <w:rFonts w:asciiTheme="minorHAnsi" w:hAnsiTheme="minorHAnsi" w:cstheme="minorHAnsi"/>
          <w:szCs w:val="24"/>
        </w:rPr>
        <w:t xml:space="preserve">Poszczególne opracowania projektowe będą przedmiotem uzgodnień z Zamawiającym i wymagają akceptacji Zamawiającego. Akceptacja Zamawiającego nie wyłącza odpowiedzialności Wykonawcy za prawidłowe opracowanie dokumentacji oraz wykonanie na jej podstawie robót budowlanych. </w:t>
      </w:r>
    </w:p>
    <w:p w14:paraId="23FB5F21" w14:textId="77777777" w:rsidR="009F4FAD" w:rsidRPr="001A16A7" w:rsidRDefault="00E161E3" w:rsidP="00E161E3">
      <w:pPr>
        <w:numPr>
          <w:ilvl w:val="0"/>
          <w:numId w:val="7"/>
        </w:numPr>
        <w:ind w:right="164" w:hanging="360"/>
        <w:rPr>
          <w:rFonts w:asciiTheme="minorHAnsi" w:hAnsiTheme="minorHAnsi" w:cstheme="minorHAnsi"/>
          <w:szCs w:val="24"/>
        </w:rPr>
      </w:pPr>
      <w:r w:rsidRPr="001A16A7">
        <w:rPr>
          <w:rFonts w:asciiTheme="minorHAnsi" w:hAnsiTheme="minorHAnsi" w:cstheme="minorHAnsi"/>
          <w:szCs w:val="24"/>
        </w:rPr>
        <w:t xml:space="preserve">Odbiór poszczególnych dokumentacji wraz ze wszystkimi decyzjami administracyjnymi umożliwiającymi realizację przedmiotu umowy nastąpi protokolarnie. </w:t>
      </w:r>
    </w:p>
    <w:p w14:paraId="7D7D4336" w14:textId="77777777" w:rsidR="009F4FAD" w:rsidRPr="001A16A7" w:rsidRDefault="00E161E3" w:rsidP="00E161E3">
      <w:pPr>
        <w:numPr>
          <w:ilvl w:val="0"/>
          <w:numId w:val="7"/>
        </w:numPr>
        <w:ind w:right="164" w:hanging="360"/>
        <w:rPr>
          <w:rFonts w:asciiTheme="minorHAnsi" w:hAnsiTheme="minorHAnsi" w:cstheme="minorHAnsi"/>
          <w:szCs w:val="24"/>
        </w:rPr>
      </w:pPr>
      <w:r w:rsidRPr="001A16A7">
        <w:rPr>
          <w:rFonts w:asciiTheme="minorHAnsi" w:hAnsiTheme="minorHAnsi" w:cstheme="minorHAnsi"/>
          <w:szCs w:val="24"/>
        </w:rPr>
        <w:t xml:space="preserve">Zamawiający w terminie 10 dni roboczych od daty przekazania przez Wykonawcę dokumentacji oświadczy, czy przejmuje dokumentację przedłożoną do odbioru czy też żąda dokonania korekty  w wyznaczonym terminie.  </w:t>
      </w:r>
    </w:p>
    <w:p w14:paraId="498860BC" w14:textId="77777777" w:rsidR="009F4FAD" w:rsidRPr="001A16A7" w:rsidRDefault="00E161E3" w:rsidP="00E161E3">
      <w:pPr>
        <w:numPr>
          <w:ilvl w:val="0"/>
          <w:numId w:val="7"/>
        </w:numPr>
        <w:ind w:right="164" w:hanging="360"/>
        <w:rPr>
          <w:rFonts w:asciiTheme="minorHAnsi" w:hAnsiTheme="minorHAnsi" w:cstheme="minorHAnsi"/>
          <w:szCs w:val="24"/>
        </w:rPr>
      </w:pPr>
      <w:r w:rsidRPr="001A16A7">
        <w:rPr>
          <w:rFonts w:asciiTheme="minorHAnsi" w:hAnsiTheme="minorHAnsi" w:cstheme="minorHAnsi"/>
          <w:szCs w:val="24"/>
        </w:rPr>
        <w:t xml:space="preserve">Jeżeli Wykonawca sam stwierdzi konieczność zmiany dokumentacji projektowej uprzednio zatwierdzonej przez Zamawiającego powinien o tym fakcie niezwłocznie powiadomić Zamawiającego a następnie przedłożyć Zamawiającemu zmienione dokumenty zgodnie z procedurą określoną w niniejszym paragrafie Umowy.      </w:t>
      </w:r>
    </w:p>
    <w:p w14:paraId="0FF3D85A" w14:textId="77777777" w:rsidR="009F4FAD" w:rsidRPr="001A16A7" w:rsidRDefault="00E161E3" w:rsidP="00E161E3">
      <w:pPr>
        <w:numPr>
          <w:ilvl w:val="0"/>
          <w:numId w:val="7"/>
        </w:numPr>
        <w:ind w:right="164" w:hanging="360"/>
        <w:rPr>
          <w:rFonts w:asciiTheme="minorHAnsi" w:hAnsiTheme="minorHAnsi" w:cstheme="minorHAnsi"/>
          <w:szCs w:val="24"/>
        </w:rPr>
      </w:pPr>
      <w:r w:rsidRPr="001A16A7">
        <w:rPr>
          <w:rFonts w:asciiTheme="minorHAnsi" w:hAnsiTheme="minorHAnsi" w:cstheme="minorHAnsi"/>
          <w:szCs w:val="24"/>
        </w:rPr>
        <w:t xml:space="preserve">Jeżeli w dokumentacji projektowej zostaną wykryte błędy, niejasności lub inne wady przez Zamawiającego w okresie realizacji robót, dokumenty te zostaną naprawione przez Wykonawcę bez względu na wszelkie zgody i zatwierdzenia dokonane na mocy niniejszego paragrafu Umowy w ramach wynagrodzenia ryczałtowego.     </w:t>
      </w:r>
    </w:p>
    <w:p w14:paraId="18BFB62F" w14:textId="77777777" w:rsidR="009F4FAD" w:rsidRPr="001A16A7" w:rsidRDefault="00E161E3" w:rsidP="00E161E3">
      <w:pPr>
        <w:numPr>
          <w:ilvl w:val="0"/>
          <w:numId w:val="7"/>
        </w:numPr>
        <w:ind w:right="164" w:hanging="360"/>
        <w:rPr>
          <w:rFonts w:asciiTheme="minorHAnsi" w:hAnsiTheme="minorHAnsi" w:cstheme="minorHAnsi"/>
          <w:szCs w:val="24"/>
        </w:rPr>
      </w:pPr>
      <w:r w:rsidRPr="001A16A7">
        <w:rPr>
          <w:rFonts w:asciiTheme="minorHAnsi" w:hAnsiTheme="minorHAnsi" w:cstheme="minorHAnsi"/>
          <w:szCs w:val="24"/>
        </w:rPr>
        <w:t xml:space="preserve">Zatwierdzenie przez Zamawiającego dokumentacji projektowej nie ogranicza odpowiedzialności Wykonawcy wynikającej z postanowień Umowy i z tytułu wad robót wykonanych na podstawie dokumentacji sporządzonej przez Wykonawcę ani nie upoważnia Wykonawcy do żądania przedłużenia poszczególnych terminów wykonania robót, jak również zmiany terminu odbioru końcowego. </w:t>
      </w:r>
    </w:p>
    <w:p w14:paraId="0DBCF97A" w14:textId="77777777" w:rsidR="009F4FAD" w:rsidRPr="008606B2" w:rsidRDefault="00E161E3" w:rsidP="00E161E3">
      <w:pPr>
        <w:numPr>
          <w:ilvl w:val="0"/>
          <w:numId w:val="7"/>
        </w:numPr>
        <w:ind w:right="164" w:hanging="360"/>
        <w:rPr>
          <w:rFonts w:ascii="Calibri" w:hAnsi="Calibri" w:cs="Calibri"/>
          <w:szCs w:val="24"/>
        </w:rPr>
      </w:pPr>
      <w:r w:rsidRPr="001A16A7">
        <w:rPr>
          <w:rFonts w:asciiTheme="minorHAnsi" w:hAnsiTheme="minorHAnsi" w:cstheme="minorHAnsi"/>
          <w:szCs w:val="24"/>
        </w:rPr>
        <w:t xml:space="preserve">Jeżeli przepisy Prawa budowlanego wymagają, aby projekty lub inne dokumenty sporządzone zgodnie z Umową przez </w:t>
      </w:r>
      <w:r w:rsidRPr="008606B2">
        <w:rPr>
          <w:rFonts w:ascii="Calibri" w:hAnsi="Calibri" w:cs="Calibri"/>
          <w:szCs w:val="24"/>
        </w:rPr>
        <w:t xml:space="preserve">Wykonawcę były przed ich wykorzystaniem poddane weryfikacji przez osoby posiadające uprawnienia w szczególnych specjalnościach lub zatwierdzone przez odpowiednie organy administracji budowlanej, przeprowadzenie takiej weryfikacji i uzyskanie zatwierdzeń będzie dokonane przez Wykonawcę na jego koszt przed przedłożeniem tej dokumentacji do zatwierdzenia  </w:t>
      </w:r>
    </w:p>
    <w:p w14:paraId="25BB6CFA" w14:textId="77777777" w:rsidR="009F4FAD" w:rsidRPr="008606B2" w:rsidRDefault="00E161E3" w:rsidP="00620E55">
      <w:pPr>
        <w:ind w:right="164"/>
        <w:rPr>
          <w:rFonts w:ascii="Calibri" w:hAnsi="Calibri" w:cs="Calibri"/>
          <w:szCs w:val="24"/>
        </w:rPr>
      </w:pPr>
      <w:r w:rsidRPr="008606B2">
        <w:rPr>
          <w:rFonts w:ascii="Calibri" w:hAnsi="Calibri" w:cs="Calibri"/>
          <w:szCs w:val="24"/>
        </w:rPr>
        <w:t xml:space="preserve">Zamawiającemu.  </w:t>
      </w:r>
    </w:p>
    <w:p w14:paraId="22507A61" w14:textId="77777777" w:rsidR="009F4FAD" w:rsidRPr="008606B2" w:rsidRDefault="00E161E3" w:rsidP="00E161E3">
      <w:pPr>
        <w:numPr>
          <w:ilvl w:val="0"/>
          <w:numId w:val="7"/>
        </w:numPr>
        <w:ind w:right="164" w:hanging="360"/>
        <w:rPr>
          <w:rFonts w:ascii="Calibri" w:hAnsi="Calibri" w:cs="Calibri"/>
          <w:szCs w:val="24"/>
        </w:rPr>
      </w:pPr>
      <w:r w:rsidRPr="008606B2">
        <w:rPr>
          <w:rFonts w:ascii="Calibri" w:hAnsi="Calibri" w:cs="Calibri"/>
          <w:szCs w:val="24"/>
        </w:rPr>
        <w:t xml:space="preserve">Wraz z podpisaniem protokołów odbioru dokumentacji projektowej na Zamawiającego przechodzą wszelkie majątkowe prawa autorskie do wszystkich opracowań projektowych wykonanych w ramach umowy, w tym do wykorzystywania ich na potrzeby realizacji zadania inwestycyjnego, w szczególności na następujących polach eksploatacji: utrwalanie, zwielokrotnienie, wprowadzenie do obrotu, wprowadzenie do pamięci komputera a także prawo do udzielania zezwoleń na wykonywanie zależnych praw autorskich, w szczególności do udzielania zezwoleń na dokonywanie wszelkiego rodzaju opracowań odpowiednio projektu oraz zezwoleń na rozporządzanie i korzystanie z tychże opracowań. Wynagrodzenie z tytułu przeniesienia autorskich praw majątkowych mieści się w wynagrodzeniu, o którym mowa w § 4 ust. 1  niniejszej umowy. </w:t>
      </w:r>
    </w:p>
    <w:p w14:paraId="0473A0A0" w14:textId="77777777" w:rsidR="009F4FAD" w:rsidRPr="008606B2" w:rsidRDefault="00E161E3" w:rsidP="00E161E3">
      <w:pPr>
        <w:numPr>
          <w:ilvl w:val="0"/>
          <w:numId w:val="7"/>
        </w:numPr>
        <w:ind w:right="164" w:hanging="360"/>
        <w:rPr>
          <w:rFonts w:ascii="Calibri" w:hAnsi="Calibri" w:cs="Calibri"/>
          <w:szCs w:val="24"/>
        </w:rPr>
      </w:pPr>
      <w:r w:rsidRPr="008606B2">
        <w:rPr>
          <w:rFonts w:ascii="Calibri" w:hAnsi="Calibri" w:cs="Calibri"/>
          <w:szCs w:val="24"/>
        </w:rPr>
        <w:lastRenderedPageBreak/>
        <w:t>Zamawiający będzie miał prawo eksploatacji projektu jako utworu w myśl art. 1 ust. 1 ustawy z dnia 4 lutego 1994 r. o prawie autorskim i prawach pokrewnych</w:t>
      </w:r>
      <w:r w:rsidR="00620E55" w:rsidRPr="008606B2">
        <w:rPr>
          <w:rFonts w:ascii="Calibri" w:hAnsi="Calibri" w:cs="Calibri"/>
          <w:szCs w:val="24"/>
        </w:rPr>
        <w:t>.</w:t>
      </w:r>
    </w:p>
    <w:p w14:paraId="62E5D53E" w14:textId="77777777" w:rsidR="009F4FAD" w:rsidRPr="008606B2" w:rsidRDefault="00E161E3" w:rsidP="00E161E3">
      <w:pPr>
        <w:numPr>
          <w:ilvl w:val="0"/>
          <w:numId w:val="7"/>
        </w:numPr>
        <w:ind w:right="164" w:hanging="360"/>
        <w:rPr>
          <w:rFonts w:ascii="Calibri" w:hAnsi="Calibri" w:cs="Calibri"/>
          <w:szCs w:val="24"/>
        </w:rPr>
      </w:pPr>
      <w:r w:rsidRPr="008606B2">
        <w:rPr>
          <w:rFonts w:ascii="Calibri" w:hAnsi="Calibri" w:cs="Calibri"/>
          <w:szCs w:val="24"/>
        </w:rPr>
        <w:t xml:space="preserve">Z chwilą podpisania protokołu zdawczo-odbiorczego Zamawiający nabywa prawo do udzielania zezwoleń na korzystanie z projektu. </w:t>
      </w:r>
    </w:p>
    <w:p w14:paraId="2632916E" w14:textId="77777777" w:rsidR="009F4FAD" w:rsidRPr="008606B2" w:rsidRDefault="009F4FAD">
      <w:pPr>
        <w:spacing w:after="93" w:line="259" w:lineRule="auto"/>
        <w:ind w:left="502" w:firstLine="0"/>
        <w:jc w:val="left"/>
        <w:rPr>
          <w:rFonts w:ascii="Calibri" w:hAnsi="Calibri" w:cs="Calibri"/>
          <w:szCs w:val="24"/>
        </w:rPr>
      </w:pPr>
    </w:p>
    <w:p w14:paraId="7D01DDA2" w14:textId="77777777" w:rsidR="009F4FAD" w:rsidRPr="008606B2" w:rsidRDefault="00E161E3">
      <w:pPr>
        <w:spacing w:after="0" w:line="259" w:lineRule="auto"/>
        <w:ind w:left="10" w:right="231" w:hanging="10"/>
        <w:jc w:val="center"/>
        <w:rPr>
          <w:rFonts w:ascii="Calibri" w:hAnsi="Calibri" w:cs="Calibri"/>
          <w:szCs w:val="24"/>
        </w:rPr>
      </w:pPr>
      <w:r w:rsidRPr="008606B2">
        <w:rPr>
          <w:rFonts w:ascii="Calibri" w:hAnsi="Calibri" w:cs="Calibri"/>
          <w:b/>
          <w:szCs w:val="24"/>
        </w:rPr>
        <w:t xml:space="preserve">§ 11. </w:t>
      </w:r>
    </w:p>
    <w:p w14:paraId="4BA0844A" w14:textId="77777777" w:rsidR="009F4FAD" w:rsidRPr="008606B2" w:rsidRDefault="00E161E3" w:rsidP="00620E55">
      <w:pPr>
        <w:spacing w:after="0" w:line="259" w:lineRule="auto"/>
        <w:ind w:left="2915" w:hanging="10"/>
        <w:jc w:val="left"/>
        <w:rPr>
          <w:rFonts w:ascii="Calibri" w:hAnsi="Calibri" w:cs="Calibri"/>
          <w:szCs w:val="24"/>
        </w:rPr>
      </w:pPr>
      <w:r w:rsidRPr="008606B2">
        <w:rPr>
          <w:rFonts w:ascii="Calibri" w:eastAsia="Tahoma" w:hAnsi="Calibri" w:cs="Calibri"/>
          <w:b/>
          <w:szCs w:val="24"/>
        </w:rPr>
        <w:t xml:space="preserve">Rozliczenie rzeczowo-finansowe </w:t>
      </w:r>
    </w:p>
    <w:p w14:paraId="67FFEF0F" w14:textId="77777777" w:rsidR="009F4FAD" w:rsidRPr="008606B2" w:rsidRDefault="00E161E3" w:rsidP="00E161E3">
      <w:pPr>
        <w:numPr>
          <w:ilvl w:val="0"/>
          <w:numId w:val="8"/>
        </w:numPr>
        <w:ind w:right="164" w:hanging="420"/>
        <w:rPr>
          <w:rFonts w:ascii="Calibri" w:hAnsi="Calibri" w:cs="Calibri"/>
          <w:szCs w:val="24"/>
        </w:rPr>
      </w:pPr>
      <w:r w:rsidRPr="008606B2">
        <w:rPr>
          <w:rFonts w:ascii="Calibri" w:hAnsi="Calibri" w:cs="Calibri"/>
          <w:szCs w:val="24"/>
        </w:rPr>
        <w:t xml:space="preserve">Wynagrodzenie należne Wykonawcy przekazywane będzie na jego rachunek bankowy. </w:t>
      </w:r>
    </w:p>
    <w:p w14:paraId="60830D08" w14:textId="77777777" w:rsidR="009F4FAD" w:rsidRPr="008606B2" w:rsidRDefault="00E161E3" w:rsidP="00E161E3">
      <w:pPr>
        <w:numPr>
          <w:ilvl w:val="0"/>
          <w:numId w:val="8"/>
        </w:numPr>
        <w:ind w:right="164" w:hanging="420"/>
        <w:rPr>
          <w:rFonts w:ascii="Calibri" w:hAnsi="Calibri" w:cs="Calibri"/>
          <w:szCs w:val="24"/>
        </w:rPr>
      </w:pPr>
      <w:r w:rsidRPr="008606B2">
        <w:rPr>
          <w:rFonts w:ascii="Calibri" w:hAnsi="Calibri" w:cs="Calibri"/>
          <w:szCs w:val="24"/>
        </w:rPr>
        <w:t xml:space="preserve">Za datę zapłaty strony uważają dzień obciążenia rachunku bankowego Zamawiającego.  </w:t>
      </w:r>
    </w:p>
    <w:p w14:paraId="1E97CC0B" w14:textId="77777777" w:rsidR="009F4FAD" w:rsidRPr="008606B2" w:rsidRDefault="00E161E3" w:rsidP="00E161E3">
      <w:pPr>
        <w:numPr>
          <w:ilvl w:val="0"/>
          <w:numId w:val="8"/>
        </w:numPr>
        <w:ind w:right="164" w:hanging="420"/>
        <w:rPr>
          <w:rFonts w:ascii="Calibri" w:hAnsi="Calibri" w:cs="Calibri"/>
          <w:szCs w:val="24"/>
        </w:rPr>
      </w:pPr>
      <w:r w:rsidRPr="008606B2">
        <w:rPr>
          <w:rFonts w:ascii="Calibri" w:hAnsi="Calibri" w:cs="Calibri"/>
          <w:szCs w:val="24"/>
        </w:rPr>
        <w:t>Strony ustalają, iż przedmiotowe zamówienie rozliczane zostanie na podstawie faktur częściowych za wykonanie wydzielonego</w:t>
      </w:r>
      <w:r w:rsidRPr="008606B2">
        <w:rPr>
          <w:rFonts w:ascii="Calibri" w:hAnsi="Calibri" w:cs="Calibri"/>
          <w:b/>
          <w:szCs w:val="24"/>
        </w:rPr>
        <w:t xml:space="preserve"> etapu prac</w:t>
      </w:r>
      <w:r w:rsidRPr="008606B2">
        <w:rPr>
          <w:rFonts w:ascii="Calibri" w:hAnsi="Calibri" w:cs="Calibri"/>
          <w:szCs w:val="24"/>
        </w:rPr>
        <w:t xml:space="preserve"> i faktury końcowej wystawionej po zakończeniu i odbiorze całości robót zgodnie </w:t>
      </w:r>
      <w:r w:rsidRPr="008606B2">
        <w:rPr>
          <w:rFonts w:ascii="Calibri" w:hAnsi="Calibri" w:cs="Calibri"/>
          <w:b/>
          <w:szCs w:val="24"/>
        </w:rPr>
        <w:t>z zatwierdzonym harmonogramem rzeczowo-finansowym</w:t>
      </w:r>
      <w:r w:rsidRPr="008606B2">
        <w:rPr>
          <w:rFonts w:ascii="Calibri" w:hAnsi="Calibri" w:cs="Calibri"/>
          <w:szCs w:val="24"/>
        </w:rPr>
        <w:t xml:space="preserve">, o którym </w:t>
      </w:r>
      <w:r w:rsidRPr="008606B2">
        <w:rPr>
          <w:rFonts w:ascii="Calibri" w:hAnsi="Calibri" w:cs="Calibri"/>
          <w:b/>
          <w:szCs w:val="24"/>
        </w:rPr>
        <w:t>mowa w § 2 niniejszej umowy</w:t>
      </w:r>
      <w:r w:rsidR="00797E36" w:rsidRPr="008606B2">
        <w:rPr>
          <w:rFonts w:ascii="Calibri" w:hAnsi="Calibri" w:cs="Calibri"/>
          <w:szCs w:val="24"/>
        </w:rPr>
        <w:t xml:space="preserve"> oraz </w:t>
      </w:r>
      <w:r w:rsidR="0020465F" w:rsidRPr="008606B2">
        <w:rPr>
          <w:rFonts w:ascii="Calibri" w:hAnsi="Calibri" w:cs="Calibri"/>
          <w:szCs w:val="24"/>
        </w:rPr>
        <w:t xml:space="preserve">zgodnie z zasadami określonymi w </w:t>
      </w:r>
      <w:r w:rsidR="00797E36" w:rsidRPr="008606B2">
        <w:rPr>
          <w:rFonts w:ascii="Calibri" w:hAnsi="Calibri" w:cs="Calibri"/>
          <w:szCs w:val="24"/>
        </w:rPr>
        <w:t>ust. 4.</w:t>
      </w:r>
    </w:p>
    <w:p w14:paraId="407B7732" w14:textId="77777777" w:rsidR="00620E55" w:rsidRPr="008606B2" w:rsidRDefault="00620E55" w:rsidP="00E161E3">
      <w:pPr>
        <w:numPr>
          <w:ilvl w:val="0"/>
          <w:numId w:val="8"/>
        </w:numPr>
        <w:spacing w:after="15" w:line="258" w:lineRule="auto"/>
        <w:ind w:right="164"/>
        <w:rPr>
          <w:rFonts w:ascii="Calibri" w:hAnsi="Calibri" w:cs="Calibri"/>
          <w:szCs w:val="24"/>
        </w:rPr>
      </w:pPr>
      <w:r w:rsidRPr="008606B2">
        <w:rPr>
          <w:rFonts w:ascii="Calibri" w:hAnsi="Calibri" w:cs="Calibri"/>
          <w:szCs w:val="24"/>
        </w:rPr>
        <w:t>Wykonawca zobowiązuje się do ro</w:t>
      </w:r>
      <w:r w:rsidR="007A0BFC" w:rsidRPr="008606B2">
        <w:rPr>
          <w:rFonts w:ascii="Calibri" w:hAnsi="Calibri" w:cs="Calibri"/>
          <w:szCs w:val="24"/>
        </w:rPr>
        <w:t>zliczenia wynagrodzenia w dwóch</w:t>
      </w:r>
      <w:r w:rsidRPr="008606B2">
        <w:rPr>
          <w:rFonts w:ascii="Calibri" w:hAnsi="Calibri" w:cs="Calibri"/>
          <w:szCs w:val="24"/>
        </w:rPr>
        <w:t xml:space="preserve"> częściach, tj.:  </w:t>
      </w:r>
    </w:p>
    <w:p w14:paraId="5B9891A7" w14:textId="77777777" w:rsidR="0045640E" w:rsidRPr="008606B2" w:rsidRDefault="0045640E" w:rsidP="0045640E">
      <w:pPr>
        <w:pStyle w:val="Akapitzlist"/>
        <w:numPr>
          <w:ilvl w:val="0"/>
          <w:numId w:val="51"/>
        </w:numPr>
        <w:spacing w:after="0" w:line="259" w:lineRule="auto"/>
        <w:rPr>
          <w:rFonts w:cs="Calibri"/>
          <w:sz w:val="24"/>
          <w:szCs w:val="24"/>
        </w:rPr>
      </w:pPr>
      <w:r w:rsidRPr="008606B2">
        <w:rPr>
          <w:rFonts w:cs="Calibri"/>
          <w:sz w:val="24"/>
          <w:szCs w:val="24"/>
        </w:rPr>
        <w:t xml:space="preserve">część pierwsza płatności – po zakończeniu wydzielonego etapu prac w ramach realizacji inwestycji zgodnie z harmonogramem rzeczowo-finansowym w wysokości nie wyższej niż 50% </w:t>
      </w:r>
    </w:p>
    <w:p w14:paraId="0718A15E" w14:textId="77777777" w:rsidR="0045640E" w:rsidRPr="008606B2" w:rsidRDefault="0045640E" w:rsidP="0045640E">
      <w:pPr>
        <w:pStyle w:val="Akapitzlist"/>
        <w:numPr>
          <w:ilvl w:val="0"/>
          <w:numId w:val="51"/>
        </w:numPr>
        <w:spacing w:after="0" w:line="259" w:lineRule="auto"/>
        <w:rPr>
          <w:rFonts w:cs="Calibri"/>
          <w:sz w:val="24"/>
          <w:szCs w:val="24"/>
        </w:rPr>
      </w:pPr>
      <w:r w:rsidRPr="008606B2">
        <w:rPr>
          <w:rFonts w:cs="Calibri"/>
          <w:sz w:val="24"/>
          <w:szCs w:val="24"/>
        </w:rPr>
        <w:t xml:space="preserve">część druga płatności – po zakończeniu realizacji całości inwestycji  </w:t>
      </w:r>
    </w:p>
    <w:p w14:paraId="56F343A0" w14:textId="77777777" w:rsidR="009C7E5F" w:rsidRPr="008606B2" w:rsidRDefault="00797E36" w:rsidP="009C7E5F">
      <w:pPr>
        <w:spacing w:after="0" w:line="259" w:lineRule="auto"/>
        <w:ind w:left="428" w:firstLine="0"/>
        <w:jc w:val="left"/>
        <w:rPr>
          <w:rFonts w:ascii="Calibri" w:hAnsi="Calibri" w:cs="Calibri"/>
          <w:b/>
          <w:bCs/>
          <w:szCs w:val="24"/>
        </w:rPr>
      </w:pPr>
      <w:r w:rsidRPr="008606B2">
        <w:rPr>
          <w:rFonts w:ascii="Calibri" w:hAnsi="Calibri" w:cs="Calibri"/>
          <w:b/>
          <w:bCs/>
          <w:szCs w:val="24"/>
        </w:rPr>
        <w:t xml:space="preserve">Wykonawca zobowiązany jest zapewnić finansowanie inwestycji w części niepokrytej udziałem własnym Zamawiającego na czas poprzedzający wypłatę Zamawiającemu dofinansowania </w:t>
      </w:r>
      <w:r w:rsidR="009C7E5F" w:rsidRPr="008606B2">
        <w:rPr>
          <w:rFonts w:ascii="Calibri" w:hAnsi="Calibri" w:cs="Calibri"/>
          <w:b/>
          <w:bCs/>
          <w:szCs w:val="24"/>
        </w:rPr>
        <w:t>projektu pt. „Zrównoważona Mobilność w Krotoszynie: Ekologiczne Autobusy i Aktywna Infrastruktura”nr FEWP.03.01-IZ.00-0008/25-00</w:t>
      </w:r>
    </w:p>
    <w:p w14:paraId="4D763EF8" w14:textId="77777777" w:rsidR="009C7E5F" w:rsidRPr="008606B2" w:rsidRDefault="009C7E5F" w:rsidP="009C7E5F">
      <w:pPr>
        <w:spacing w:after="0" w:line="259" w:lineRule="auto"/>
        <w:ind w:left="428" w:firstLine="0"/>
        <w:jc w:val="left"/>
        <w:rPr>
          <w:rFonts w:ascii="Calibri" w:hAnsi="Calibri" w:cs="Calibri"/>
          <w:b/>
          <w:bCs/>
          <w:szCs w:val="24"/>
        </w:rPr>
      </w:pPr>
      <w:r w:rsidRPr="008606B2">
        <w:rPr>
          <w:rFonts w:ascii="Calibri" w:hAnsi="Calibri" w:cs="Calibri"/>
          <w:b/>
          <w:bCs/>
          <w:szCs w:val="24"/>
        </w:rPr>
        <w:t>w ramach:</w:t>
      </w:r>
    </w:p>
    <w:p w14:paraId="4C5A94DF" w14:textId="77777777" w:rsidR="009C7E5F" w:rsidRPr="008606B2" w:rsidRDefault="009C7E5F" w:rsidP="009C7E5F">
      <w:pPr>
        <w:spacing w:after="0" w:line="259" w:lineRule="auto"/>
        <w:ind w:left="428" w:firstLine="0"/>
        <w:jc w:val="left"/>
        <w:rPr>
          <w:rFonts w:ascii="Calibri" w:hAnsi="Calibri" w:cs="Calibri"/>
          <w:b/>
          <w:bCs/>
          <w:szCs w:val="24"/>
        </w:rPr>
      </w:pPr>
      <w:r w:rsidRPr="008606B2">
        <w:rPr>
          <w:rFonts w:ascii="Calibri" w:hAnsi="Calibri" w:cs="Calibri"/>
          <w:b/>
          <w:bCs/>
          <w:szCs w:val="24"/>
        </w:rPr>
        <w:t>Priorytetu 03 “ Fundusze Europejskie dla zrównoważonej mobilności miejskiej w Wielkopolsce”</w:t>
      </w:r>
    </w:p>
    <w:p w14:paraId="4A0E149D" w14:textId="77777777" w:rsidR="009C7E5F" w:rsidRPr="008606B2" w:rsidRDefault="009C7E5F" w:rsidP="009C7E5F">
      <w:pPr>
        <w:spacing w:after="0" w:line="259" w:lineRule="auto"/>
        <w:ind w:left="428" w:firstLine="0"/>
        <w:jc w:val="left"/>
        <w:rPr>
          <w:rFonts w:ascii="Calibri" w:hAnsi="Calibri" w:cs="Calibri"/>
          <w:b/>
          <w:bCs/>
          <w:szCs w:val="24"/>
        </w:rPr>
      </w:pPr>
      <w:r w:rsidRPr="008606B2">
        <w:rPr>
          <w:rFonts w:ascii="Calibri" w:hAnsi="Calibri" w:cs="Calibri"/>
          <w:b/>
          <w:bCs/>
          <w:szCs w:val="24"/>
        </w:rPr>
        <w:t>Działania 03.01 „Rozwój zrównoważonej mobilności miejskiej”</w:t>
      </w:r>
    </w:p>
    <w:p w14:paraId="1939B091" w14:textId="77777777" w:rsidR="00620E55" w:rsidRPr="008606B2" w:rsidRDefault="009C7E5F" w:rsidP="0045640E">
      <w:pPr>
        <w:spacing w:after="0" w:line="259" w:lineRule="auto"/>
        <w:ind w:left="428" w:firstLine="0"/>
        <w:jc w:val="left"/>
        <w:rPr>
          <w:rFonts w:ascii="Calibri" w:hAnsi="Calibri" w:cs="Calibri"/>
          <w:b/>
          <w:bCs/>
          <w:szCs w:val="24"/>
        </w:rPr>
      </w:pPr>
      <w:r w:rsidRPr="008606B2">
        <w:rPr>
          <w:rFonts w:ascii="Calibri" w:hAnsi="Calibri" w:cs="Calibri"/>
          <w:b/>
          <w:bCs/>
          <w:szCs w:val="24"/>
        </w:rPr>
        <w:t>Programu Fundusze Europejskie dla Wielkopolski 2021-2027</w:t>
      </w:r>
    </w:p>
    <w:p w14:paraId="553762DF" w14:textId="77777777" w:rsidR="009F4FAD" w:rsidRPr="008606B2" w:rsidRDefault="00E161E3" w:rsidP="007A0BFC">
      <w:pPr>
        <w:numPr>
          <w:ilvl w:val="0"/>
          <w:numId w:val="8"/>
        </w:numPr>
        <w:spacing w:after="0" w:line="258" w:lineRule="auto"/>
        <w:ind w:right="164" w:hanging="420"/>
        <w:jc w:val="left"/>
        <w:rPr>
          <w:rFonts w:ascii="Calibri" w:hAnsi="Calibri" w:cs="Calibri"/>
          <w:szCs w:val="24"/>
        </w:rPr>
      </w:pPr>
      <w:r w:rsidRPr="008606B2">
        <w:rPr>
          <w:rFonts w:ascii="Calibri" w:hAnsi="Calibri" w:cs="Calibri"/>
          <w:bCs/>
          <w:szCs w:val="24"/>
        </w:rPr>
        <w:t xml:space="preserve">Podstawę do wystawienia faktury częściowej </w:t>
      </w:r>
      <w:r w:rsidR="007A0BFC" w:rsidRPr="008606B2">
        <w:rPr>
          <w:rFonts w:ascii="Calibri" w:hAnsi="Calibri" w:cs="Calibri"/>
          <w:bCs/>
          <w:szCs w:val="24"/>
        </w:rPr>
        <w:t xml:space="preserve">(część pierwsza </w:t>
      </w:r>
      <w:r w:rsidR="00254FB5" w:rsidRPr="008606B2">
        <w:rPr>
          <w:rFonts w:ascii="Calibri" w:hAnsi="Calibri" w:cs="Calibri"/>
          <w:bCs/>
          <w:szCs w:val="24"/>
        </w:rPr>
        <w:t xml:space="preserve">) </w:t>
      </w:r>
      <w:r w:rsidRPr="008606B2">
        <w:rPr>
          <w:rFonts w:ascii="Calibri" w:hAnsi="Calibri" w:cs="Calibri"/>
          <w:bCs/>
          <w:szCs w:val="24"/>
        </w:rPr>
        <w:t>będzie stanowić</w:t>
      </w:r>
      <w:r w:rsidR="007A0BFC" w:rsidRPr="008606B2">
        <w:rPr>
          <w:rFonts w:ascii="Calibri" w:hAnsi="Calibri" w:cs="Calibri"/>
          <w:bCs/>
          <w:szCs w:val="24"/>
        </w:rPr>
        <w:t xml:space="preserve"> </w:t>
      </w:r>
      <w:r w:rsidRPr="008606B2">
        <w:rPr>
          <w:rFonts w:ascii="Calibri" w:hAnsi="Calibri" w:cs="Calibri"/>
          <w:szCs w:val="24"/>
        </w:rPr>
        <w:t>w przypadku robót wykonywanych przez wykonawcę/podwykonawcę</w:t>
      </w:r>
      <w:r w:rsidRPr="008606B2">
        <w:rPr>
          <w:rFonts w:ascii="Calibri" w:hAnsi="Calibri" w:cs="Calibri"/>
          <w:b/>
          <w:szCs w:val="24"/>
        </w:rPr>
        <w:t>:</w:t>
      </w:r>
      <w:r w:rsidR="007A0BFC" w:rsidRPr="008606B2">
        <w:rPr>
          <w:rFonts w:ascii="Calibri" w:hAnsi="Calibri" w:cs="Calibri"/>
          <w:b/>
          <w:szCs w:val="24"/>
        </w:rPr>
        <w:t xml:space="preserve"> </w:t>
      </w:r>
      <w:r w:rsidR="007A0BFC" w:rsidRPr="008606B2">
        <w:rPr>
          <w:rFonts w:ascii="Calibri" w:hAnsi="Calibri" w:cs="Calibri"/>
          <w:szCs w:val="24"/>
        </w:rPr>
        <w:t xml:space="preserve">protokół </w:t>
      </w:r>
      <w:r w:rsidRPr="008606B2">
        <w:rPr>
          <w:rFonts w:ascii="Calibri" w:hAnsi="Calibri" w:cs="Calibri"/>
          <w:szCs w:val="24"/>
        </w:rPr>
        <w:t xml:space="preserve">odbioru częściowego robót </w:t>
      </w:r>
      <w:r w:rsidR="00114E1A" w:rsidRPr="008606B2">
        <w:rPr>
          <w:rFonts w:ascii="Calibri" w:hAnsi="Calibri" w:cs="Calibri"/>
          <w:color w:val="auto"/>
          <w:szCs w:val="24"/>
        </w:rPr>
        <w:t>sporządzony zgodnie z § 9 Umowy</w:t>
      </w:r>
      <w:r w:rsidR="007A0BFC" w:rsidRPr="008606B2">
        <w:rPr>
          <w:rFonts w:ascii="Calibri" w:hAnsi="Calibri" w:cs="Calibri"/>
          <w:color w:val="auto"/>
          <w:szCs w:val="24"/>
        </w:rPr>
        <w:t xml:space="preserve"> </w:t>
      </w:r>
      <w:r w:rsidR="00114E1A" w:rsidRPr="008606B2">
        <w:rPr>
          <w:rFonts w:ascii="Calibri" w:hAnsi="Calibri" w:cs="Calibri"/>
          <w:color w:val="auto"/>
          <w:szCs w:val="24"/>
        </w:rPr>
        <w:t xml:space="preserve">podpisany przez inspektora nadzoru inwestorskiego i kierownika budowy określający zakres robót i ich wartość </w:t>
      </w:r>
    </w:p>
    <w:p w14:paraId="48D8E7B1" w14:textId="77777777" w:rsidR="009F4FAD" w:rsidRPr="008606B2" w:rsidRDefault="00E161E3" w:rsidP="00E161E3">
      <w:pPr>
        <w:numPr>
          <w:ilvl w:val="0"/>
          <w:numId w:val="8"/>
        </w:numPr>
        <w:spacing w:after="15" w:line="258" w:lineRule="auto"/>
        <w:ind w:right="164" w:hanging="420"/>
        <w:rPr>
          <w:rFonts w:ascii="Calibri" w:hAnsi="Calibri" w:cs="Calibri"/>
          <w:szCs w:val="24"/>
        </w:rPr>
      </w:pPr>
      <w:r w:rsidRPr="008606B2">
        <w:rPr>
          <w:rFonts w:ascii="Calibri" w:hAnsi="Calibri" w:cs="Calibri"/>
          <w:szCs w:val="24"/>
        </w:rPr>
        <w:t>Wykonawca jest zobowiązany przedłożyć wraz z rozliczeniami częściowymi należnego mu wynagrodzenia oświadczenia Podwykonawców i dowody dotyczące zapłaty wymagalnego wynagrodzenia podwykonawcom lub dalszym podwykonawcom</w:t>
      </w:r>
      <w:r w:rsidR="00254FB5" w:rsidRPr="008606B2">
        <w:rPr>
          <w:rFonts w:ascii="Calibri" w:hAnsi="Calibri" w:cs="Calibri"/>
          <w:szCs w:val="24"/>
        </w:rPr>
        <w:t>, zgodnie z ust. 1</w:t>
      </w:r>
      <w:r w:rsidR="00E67CA2" w:rsidRPr="008606B2">
        <w:rPr>
          <w:rFonts w:ascii="Calibri" w:hAnsi="Calibri" w:cs="Calibri"/>
          <w:szCs w:val="24"/>
        </w:rPr>
        <w:t>5</w:t>
      </w:r>
      <w:r w:rsidR="00254FB5" w:rsidRPr="008606B2">
        <w:rPr>
          <w:rFonts w:ascii="Calibri" w:hAnsi="Calibri" w:cs="Calibri"/>
          <w:szCs w:val="24"/>
        </w:rPr>
        <w:t>.</w:t>
      </w:r>
    </w:p>
    <w:p w14:paraId="443D539B" w14:textId="77777777" w:rsidR="00254FB5" w:rsidRPr="008606B2" w:rsidRDefault="00E161E3" w:rsidP="00E161E3">
      <w:pPr>
        <w:numPr>
          <w:ilvl w:val="0"/>
          <w:numId w:val="8"/>
        </w:numPr>
        <w:ind w:right="164" w:hanging="420"/>
        <w:rPr>
          <w:rFonts w:ascii="Calibri" w:hAnsi="Calibri" w:cs="Calibri"/>
          <w:szCs w:val="24"/>
        </w:rPr>
      </w:pPr>
      <w:r w:rsidRPr="008606B2">
        <w:rPr>
          <w:rFonts w:ascii="Calibri" w:hAnsi="Calibri" w:cs="Calibri"/>
          <w:bCs/>
          <w:szCs w:val="24"/>
        </w:rPr>
        <w:t>Podstawą d</w:t>
      </w:r>
      <w:r w:rsidR="007A0BFC" w:rsidRPr="008606B2">
        <w:rPr>
          <w:rFonts w:ascii="Calibri" w:hAnsi="Calibri" w:cs="Calibri"/>
          <w:bCs/>
          <w:szCs w:val="24"/>
        </w:rPr>
        <w:t xml:space="preserve">o wystawienia faktury końcowej </w:t>
      </w:r>
      <w:r w:rsidRPr="008606B2">
        <w:rPr>
          <w:rFonts w:ascii="Calibri" w:hAnsi="Calibri" w:cs="Calibri"/>
          <w:bCs/>
          <w:szCs w:val="24"/>
        </w:rPr>
        <w:t xml:space="preserve"> będzie stanowić w przypadku robót wykonywanych przez wykonawcę/podwykonawcę: protokół odbioru końcowego robót po wykonaniu całości robót</w:t>
      </w:r>
      <w:r w:rsidR="007A0BFC" w:rsidRPr="008606B2">
        <w:rPr>
          <w:rFonts w:ascii="Calibri" w:hAnsi="Calibri" w:cs="Calibri"/>
          <w:bCs/>
          <w:szCs w:val="24"/>
        </w:rPr>
        <w:t xml:space="preserve"> </w:t>
      </w:r>
      <w:r w:rsidRPr="008606B2">
        <w:rPr>
          <w:rFonts w:ascii="Calibri" w:hAnsi="Calibri" w:cs="Calibri"/>
          <w:szCs w:val="24"/>
        </w:rPr>
        <w:t>sporządzony zgodnie z § 9</w:t>
      </w:r>
      <w:r w:rsidR="00504421" w:rsidRPr="008606B2">
        <w:rPr>
          <w:rFonts w:ascii="Calibri" w:hAnsi="Calibri" w:cs="Calibri"/>
          <w:szCs w:val="24"/>
        </w:rPr>
        <w:t xml:space="preserve"> </w:t>
      </w:r>
      <w:r w:rsidRPr="008606B2">
        <w:rPr>
          <w:rFonts w:ascii="Calibri" w:hAnsi="Calibri" w:cs="Calibri"/>
          <w:szCs w:val="24"/>
        </w:rPr>
        <w:t>Umowy, podpisany przez inspektora nadzoru inwestorskiego i kierownika budowy określający zakres robót i ich wartość</w:t>
      </w:r>
      <w:r w:rsidR="007C5AEA" w:rsidRPr="008606B2">
        <w:rPr>
          <w:rFonts w:ascii="Calibri" w:hAnsi="Calibri" w:cs="Calibri"/>
          <w:szCs w:val="24"/>
        </w:rPr>
        <w:t>.</w:t>
      </w:r>
    </w:p>
    <w:p w14:paraId="7FBD4722" w14:textId="77777777" w:rsidR="00254FB5" w:rsidRPr="008606B2" w:rsidRDefault="0020465F" w:rsidP="00E161E3">
      <w:pPr>
        <w:numPr>
          <w:ilvl w:val="0"/>
          <w:numId w:val="8"/>
        </w:numPr>
        <w:ind w:right="164" w:hanging="420"/>
        <w:rPr>
          <w:rFonts w:ascii="Calibri" w:hAnsi="Calibri" w:cs="Calibri"/>
          <w:szCs w:val="24"/>
        </w:rPr>
      </w:pPr>
      <w:r w:rsidRPr="008606B2">
        <w:rPr>
          <w:rFonts w:ascii="Calibri" w:eastAsia="Arial" w:hAnsi="Calibri" w:cs="Calibri"/>
          <w:szCs w:val="24"/>
        </w:rPr>
        <w:t xml:space="preserve">Płatność Wynagrodzenia nastąpi na podstawie prawidłowo wystawionej i doręczonej Zamawiającemu faktury w terminie 30 dni od dnia jej otrzymania przez Zamawiającego, przelewem na rachunek bankowy wskazany na fakturze. </w:t>
      </w:r>
    </w:p>
    <w:p w14:paraId="1B5EDDC9" w14:textId="77777777" w:rsidR="001C792A" w:rsidRPr="008606B2" w:rsidRDefault="001C792A" w:rsidP="00E161E3">
      <w:pPr>
        <w:numPr>
          <w:ilvl w:val="0"/>
          <w:numId w:val="8"/>
        </w:numPr>
        <w:spacing w:after="3" w:line="254" w:lineRule="auto"/>
        <w:ind w:right="164" w:hanging="420"/>
        <w:rPr>
          <w:rFonts w:ascii="Calibri" w:hAnsi="Calibri" w:cs="Calibri"/>
          <w:szCs w:val="24"/>
        </w:rPr>
      </w:pPr>
      <w:r w:rsidRPr="008606B2">
        <w:rPr>
          <w:rFonts w:ascii="Calibri" w:hAnsi="Calibri" w:cs="Calibri"/>
          <w:bCs/>
          <w:szCs w:val="24"/>
        </w:rPr>
        <w:lastRenderedPageBreak/>
        <w:t>Wykonawca zobowiązany jest do wystawiania faktur tak, aby wynikało z nich jednoznaczne powiązanie z realizowanym zadaniem</w:t>
      </w:r>
      <w:r w:rsidRPr="008606B2">
        <w:rPr>
          <w:rFonts w:ascii="Calibri" w:hAnsi="Calibri" w:cs="Calibri"/>
          <w:szCs w:val="24"/>
        </w:rPr>
        <w:t xml:space="preserve"> w szczególności poprzez podanie numeru i daty Umowy oraz nazwy zadania.  </w:t>
      </w:r>
    </w:p>
    <w:p w14:paraId="216F3A38" w14:textId="77777777" w:rsidR="001C792A" w:rsidRPr="008606B2" w:rsidRDefault="001C792A" w:rsidP="00E161E3">
      <w:pPr>
        <w:numPr>
          <w:ilvl w:val="0"/>
          <w:numId w:val="8"/>
        </w:numPr>
        <w:ind w:right="164" w:hanging="420"/>
        <w:rPr>
          <w:rFonts w:ascii="Calibri" w:hAnsi="Calibri" w:cs="Calibri"/>
          <w:szCs w:val="24"/>
        </w:rPr>
      </w:pPr>
      <w:r w:rsidRPr="008606B2">
        <w:rPr>
          <w:rFonts w:ascii="Calibri" w:hAnsi="Calibri" w:cs="Calibri"/>
          <w:szCs w:val="24"/>
        </w:rPr>
        <w:t xml:space="preserve">Za zwłokę w terminowej płatności faktur, Wykonawca ma prawo naliczyć odsetki ustawowe, za każdy dzień zwłoki.  </w:t>
      </w:r>
    </w:p>
    <w:p w14:paraId="431933C9" w14:textId="77777777" w:rsidR="001C792A" w:rsidRPr="008606B2" w:rsidRDefault="001C792A" w:rsidP="00E161E3">
      <w:pPr>
        <w:numPr>
          <w:ilvl w:val="0"/>
          <w:numId w:val="8"/>
        </w:numPr>
        <w:ind w:right="164" w:hanging="420"/>
        <w:rPr>
          <w:rFonts w:ascii="Calibri" w:hAnsi="Calibri" w:cs="Calibri"/>
          <w:szCs w:val="24"/>
        </w:rPr>
      </w:pPr>
      <w:r w:rsidRPr="008606B2">
        <w:rPr>
          <w:rFonts w:ascii="Calibri" w:hAnsi="Calibri" w:cs="Calibri"/>
          <w:szCs w:val="24"/>
        </w:rPr>
        <w:t xml:space="preserve">W przypadku błędnie wystawionej faktury, termin płatności liczony będzie od daty otrzymania faktury korygującej. </w:t>
      </w:r>
    </w:p>
    <w:p w14:paraId="38E47DC3" w14:textId="77777777" w:rsidR="004671F4" w:rsidRPr="008606B2" w:rsidRDefault="001C792A" w:rsidP="00E161E3">
      <w:pPr>
        <w:numPr>
          <w:ilvl w:val="0"/>
          <w:numId w:val="8"/>
        </w:numPr>
        <w:ind w:right="164" w:hanging="420"/>
        <w:rPr>
          <w:rFonts w:ascii="Calibri" w:hAnsi="Calibri" w:cs="Calibri"/>
          <w:szCs w:val="24"/>
        </w:rPr>
      </w:pPr>
      <w:r w:rsidRPr="008606B2">
        <w:rPr>
          <w:rFonts w:ascii="Calibri" w:hAnsi="Calibri" w:cs="Calibri"/>
          <w:szCs w:val="24"/>
        </w:rPr>
        <w:t>Zamawiający uprawniony jest do potrącenia z wynagrodzenia Wykonawcy wszelkich należnych Zamawiającemu na podstawie niniejszej Umowy kwot, w szczególności   z tytułu kar umownych.</w:t>
      </w:r>
    </w:p>
    <w:p w14:paraId="30B97037" w14:textId="77777777" w:rsidR="00EC1C79" w:rsidRPr="008606B2" w:rsidRDefault="001C792A" w:rsidP="00EC1C79">
      <w:pPr>
        <w:numPr>
          <w:ilvl w:val="0"/>
          <w:numId w:val="8"/>
        </w:numPr>
        <w:ind w:right="164" w:hanging="420"/>
        <w:rPr>
          <w:rFonts w:ascii="Calibri" w:hAnsi="Calibri" w:cs="Calibri"/>
          <w:szCs w:val="24"/>
        </w:rPr>
      </w:pPr>
      <w:r w:rsidRPr="008606B2">
        <w:rPr>
          <w:rFonts w:ascii="Calibri" w:hAnsi="Calibri" w:cs="Calibri"/>
          <w:szCs w:val="24"/>
        </w:rPr>
        <w:t>Faktury należy wystawiać na:</w:t>
      </w:r>
      <w:r w:rsidR="007A0BFC" w:rsidRPr="008606B2">
        <w:rPr>
          <w:rFonts w:ascii="Calibri" w:hAnsi="Calibri" w:cs="Calibri"/>
          <w:szCs w:val="24"/>
        </w:rPr>
        <w:t xml:space="preserve"> </w:t>
      </w:r>
      <w:r w:rsidRPr="008606B2">
        <w:rPr>
          <w:rFonts w:ascii="Calibri" w:hAnsi="Calibri" w:cs="Calibri"/>
          <w:b/>
          <w:color w:val="000000" w:themeColor="text1"/>
          <w:szCs w:val="24"/>
        </w:rPr>
        <w:t>Powiat Krotoszyński ul. 56 Pułku Piechoty Wlkp. 10,63-700 Krotoszyn, NIP 621-169-40-66</w:t>
      </w:r>
      <w:r w:rsidRPr="008606B2">
        <w:rPr>
          <w:rFonts w:ascii="Calibri" w:hAnsi="Calibri" w:cs="Calibri"/>
          <w:szCs w:val="24"/>
        </w:rPr>
        <w:t xml:space="preserve">. </w:t>
      </w:r>
      <w:r w:rsidRPr="008606B2">
        <w:rPr>
          <w:rFonts w:ascii="Calibri" w:hAnsi="Calibri" w:cs="Calibri"/>
          <w:color w:val="000000" w:themeColor="text1"/>
          <w:szCs w:val="24"/>
          <w:u w:val="single"/>
        </w:rPr>
        <w:t xml:space="preserve">Fakturę należy przesłać na adres </w:t>
      </w:r>
      <w:r w:rsidRPr="008606B2">
        <w:rPr>
          <w:rFonts w:ascii="Calibri" w:hAnsi="Calibri" w:cs="Calibri"/>
          <w:b/>
          <w:color w:val="000000" w:themeColor="text1"/>
          <w:szCs w:val="24"/>
          <w:u w:val="single"/>
        </w:rPr>
        <w:t>odbiorcy</w:t>
      </w:r>
      <w:r w:rsidRPr="008606B2">
        <w:rPr>
          <w:rFonts w:ascii="Calibri" w:hAnsi="Calibri" w:cs="Calibri"/>
          <w:b/>
          <w:color w:val="000000" w:themeColor="text1"/>
          <w:szCs w:val="24"/>
        </w:rPr>
        <w:t>: Powiatowy Zarząd Dróg,  ul. Transportowa 1,  63-700 Krotoszyn, NIP 621-15-55 152</w:t>
      </w:r>
      <w:r w:rsidRPr="008606B2">
        <w:rPr>
          <w:rFonts w:ascii="Calibri" w:hAnsi="Calibri" w:cs="Calibri"/>
          <w:szCs w:val="24"/>
        </w:rPr>
        <w:t xml:space="preserve">. </w:t>
      </w:r>
      <w:r w:rsidRPr="008606B2">
        <w:rPr>
          <w:rFonts w:ascii="Calibri" w:hAnsi="Calibri" w:cs="Calibri"/>
          <w:color w:val="000000" w:themeColor="text1"/>
          <w:szCs w:val="24"/>
        </w:rPr>
        <w:t>Wykonawca oświadcza, że posiada ujawniony rachunek bankowy w banku………………. o numerze     ……………….., na który Zamawiający będzie regulował należności wynikając</w:t>
      </w:r>
      <w:r w:rsidR="00474103" w:rsidRPr="008606B2">
        <w:rPr>
          <w:rFonts w:ascii="Calibri" w:hAnsi="Calibri" w:cs="Calibri"/>
          <w:color w:val="000000" w:themeColor="text1"/>
          <w:szCs w:val="24"/>
        </w:rPr>
        <w:t xml:space="preserve">e z realizacji niniejszej  </w:t>
      </w:r>
      <w:r w:rsidRPr="008606B2">
        <w:rPr>
          <w:rFonts w:ascii="Calibri" w:hAnsi="Calibri" w:cs="Calibri"/>
          <w:color w:val="000000" w:themeColor="text1"/>
          <w:szCs w:val="24"/>
        </w:rPr>
        <w:t>umowy.</w:t>
      </w:r>
    </w:p>
    <w:p w14:paraId="5512C7AB" w14:textId="77777777" w:rsidR="00EC1C79" w:rsidRPr="008606B2" w:rsidRDefault="00EC1C79" w:rsidP="00EC1C79">
      <w:pPr>
        <w:numPr>
          <w:ilvl w:val="0"/>
          <w:numId w:val="8"/>
        </w:numPr>
        <w:ind w:right="164" w:hanging="420"/>
        <w:rPr>
          <w:rFonts w:ascii="Calibri" w:hAnsi="Calibri" w:cs="Calibri"/>
          <w:szCs w:val="24"/>
        </w:rPr>
      </w:pPr>
      <w:commentRangeStart w:id="2"/>
      <w:r w:rsidRPr="008606B2">
        <w:rPr>
          <w:rFonts w:ascii="Calibri" w:hAnsi="Calibri" w:cs="Calibri"/>
          <w:b/>
          <w:bCs/>
          <w:szCs w:val="24"/>
        </w:rPr>
        <w:t>Od dnia wejścia w życie ustawy z dnia 16 czerwca 2023 r. o zmianie ustawy o podatku od towarów i usług oraz niektórych innych ustaw (Dz. U. 2023 poz. 1598), wprowadzającej termin obligatoryjnego obowiązku wystawiania faktur wyłącznie drogą elektroniczną przy użyciu Krajowego Systemu e-Faktur (dalej „KSeF”), faktury będą wystawiane w postaci ustrukturyzowanej w postaci elektronicznej.</w:t>
      </w:r>
    </w:p>
    <w:p w14:paraId="4C82D538" w14:textId="77777777" w:rsidR="00EC1C79" w:rsidRPr="008606B2" w:rsidRDefault="00EC1C79" w:rsidP="00EC1C79">
      <w:pPr>
        <w:numPr>
          <w:ilvl w:val="0"/>
          <w:numId w:val="8"/>
        </w:numPr>
        <w:ind w:right="164" w:hanging="420"/>
        <w:rPr>
          <w:rFonts w:ascii="Calibri" w:hAnsi="Calibri" w:cs="Calibri"/>
          <w:szCs w:val="24"/>
        </w:rPr>
      </w:pPr>
      <w:r w:rsidRPr="008606B2">
        <w:rPr>
          <w:rFonts w:ascii="Calibri" w:hAnsi="Calibri" w:cs="Calibri"/>
          <w:b/>
          <w:bCs/>
          <w:szCs w:val="24"/>
        </w:rPr>
        <w:t xml:space="preserve">W przypadku czasowej niedostępności lub awarii KSeF, uniemożliwiającej wystawienie faktury w systemie, Wykonawca uprawniony będzie do wystawienia faktury w formie elektronicznej (w szczególności w formacie PDF) i przesłania jej na adres: </w:t>
      </w:r>
      <w:hyperlink r:id="rId8" w:history="1">
        <w:r w:rsidRPr="008606B2">
          <w:rPr>
            <w:rStyle w:val="Hipercze"/>
            <w:rFonts w:ascii="Calibri" w:eastAsia="Calibri" w:hAnsi="Calibri" w:cs="Calibri"/>
            <w:szCs w:val="24"/>
          </w:rPr>
          <w:t>…………………</w:t>
        </w:r>
      </w:hyperlink>
      <w:r w:rsidRPr="008606B2">
        <w:rPr>
          <w:rFonts w:ascii="Calibri" w:hAnsi="Calibri" w:cs="Calibri"/>
          <w:b/>
          <w:bCs/>
          <w:szCs w:val="24"/>
        </w:rPr>
        <w:t>.</w:t>
      </w:r>
    </w:p>
    <w:p w14:paraId="523AA6F9" w14:textId="77777777" w:rsidR="00EC1C79" w:rsidRPr="008606B2" w:rsidRDefault="00EC1C79" w:rsidP="00EC1C79">
      <w:pPr>
        <w:numPr>
          <w:ilvl w:val="0"/>
          <w:numId w:val="8"/>
        </w:numPr>
        <w:ind w:right="164" w:hanging="420"/>
        <w:rPr>
          <w:rFonts w:ascii="Calibri" w:hAnsi="Calibri" w:cs="Calibri"/>
          <w:szCs w:val="24"/>
        </w:rPr>
      </w:pPr>
      <w:r w:rsidRPr="008606B2">
        <w:rPr>
          <w:rFonts w:ascii="Calibri" w:hAnsi="Calibri" w:cs="Calibri"/>
          <w:b/>
          <w:bCs/>
          <w:szCs w:val="24"/>
        </w:rPr>
        <w:t>W przypadku, gdy obowiązek korzystania z KSeF zostanie czasowo zawieszony, odroczony lub ograniczony przepisami prawa, Strony będą stosować odpowiednie przepisy regulujące sposób wystawiania i doręczania faktur obowiązujące w tym okresie przejściowym. W razie braku tych przepisów stosuje się postanowienia jak powyżej.</w:t>
      </w:r>
    </w:p>
    <w:p w14:paraId="2F24924C" w14:textId="77777777" w:rsidR="008606B2" w:rsidRPr="008606B2" w:rsidRDefault="008606B2" w:rsidP="008606B2">
      <w:pPr>
        <w:numPr>
          <w:ilvl w:val="0"/>
          <w:numId w:val="8"/>
        </w:numPr>
        <w:ind w:right="164" w:hanging="420"/>
        <w:rPr>
          <w:rFonts w:ascii="Calibri" w:hAnsi="Calibri" w:cs="Calibri"/>
          <w:szCs w:val="24"/>
        </w:rPr>
      </w:pPr>
      <w:r w:rsidRPr="008606B2">
        <w:rPr>
          <w:rFonts w:ascii="Calibri" w:hAnsi="Calibri" w:cs="Calibri"/>
          <w:bCs/>
          <w:szCs w:val="24"/>
          <w:highlight w:val="yellow"/>
        </w:rPr>
        <w:t>Faktury na rzecz Zamawiającego otrzymywane przy użyciu Krajowego Systemu e-Faktur (KSeF), e-faktura (faktura ustrukturyzowana) powinn</w:t>
      </w:r>
      <w:r w:rsidRPr="008606B2">
        <w:rPr>
          <w:rFonts w:ascii="Calibri" w:hAnsi="Calibri" w:cs="Calibri"/>
          <w:bCs/>
          <w:szCs w:val="24"/>
          <w:highlight w:val="yellow"/>
        </w:rPr>
        <w:t>y</w:t>
      </w:r>
      <w:r w:rsidRPr="008606B2">
        <w:rPr>
          <w:rFonts w:ascii="Calibri" w:hAnsi="Calibri" w:cs="Calibri"/>
          <w:bCs/>
          <w:szCs w:val="24"/>
          <w:highlight w:val="yellow"/>
        </w:rPr>
        <w:t xml:space="preserve"> zawierać następujące dane w polach dotyczących określenia Nabywcy (tzw. Podmiot 2) oraz odbiorcy (tzw. Podmiot3): </w:t>
      </w:r>
    </w:p>
    <w:p w14:paraId="290D4068" w14:textId="77777777" w:rsidR="008606B2" w:rsidRPr="008606B2" w:rsidRDefault="008606B2" w:rsidP="008606B2">
      <w:pPr>
        <w:pStyle w:val="Akapitzlist"/>
        <w:tabs>
          <w:tab w:val="left" w:pos="426"/>
        </w:tabs>
        <w:rPr>
          <w:rFonts w:cs="Calibri"/>
          <w:bCs/>
          <w:sz w:val="24"/>
          <w:szCs w:val="24"/>
          <w:highlight w:val="yellow"/>
        </w:rPr>
      </w:pPr>
      <w:r w:rsidRPr="008606B2">
        <w:rPr>
          <w:rFonts w:cs="Calibri"/>
          <w:bCs/>
          <w:sz w:val="24"/>
          <w:szCs w:val="24"/>
          <w:highlight w:val="yellow"/>
        </w:rPr>
        <w:t xml:space="preserve">Nabywca (Podmiot2) – nazwa podatnika </w:t>
      </w:r>
    </w:p>
    <w:p w14:paraId="7C6CA49A" w14:textId="77777777" w:rsidR="008606B2" w:rsidRPr="008606B2" w:rsidRDefault="008606B2" w:rsidP="008606B2">
      <w:pPr>
        <w:pStyle w:val="Akapitzlist"/>
        <w:tabs>
          <w:tab w:val="left" w:pos="426"/>
        </w:tabs>
        <w:rPr>
          <w:rFonts w:cs="Calibri"/>
          <w:bCs/>
          <w:sz w:val="24"/>
          <w:szCs w:val="24"/>
          <w:highlight w:val="yellow"/>
        </w:rPr>
      </w:pPr>
      <w:r w:rsidRPr="008606B2">
        <w:rPr>
          <w:rFonts w:cs="Calibri"/>
          <w:bCs/>
          <w:sz w:val="24"/>
          <w:szCs w:val="24"/>
          <w:highlight w:val="yellow"/>
        </w:rPr>
        <w:t xml:space="preserve">Nazwa JST: Powiat Krotoszyński </w:t>
      </w:r>
    </w:p>
    <w:p w14:paraId="6EF3AB71" w14:textId="77777777" w:rsidR="008606B2" w:rsidRPr="008606B2" w:rsidRDefault="008606B2" w:rsidP="008606B2">
      <w:pPr>
        <w:pStyle w:val="Akapitzlist"/>
        <w:tabs>
          <w:tab w:val="left" w:pos="426"/>
        </w:tabs>
        <w:rPr>
          <w:rFonts w:cs="Calibri"/>
          <w:bCs/>
          <w:sz w:val="24"/>
          <w:szCs w:val="24"/>
          <w:highlight w:val="yellow"/>
        </w:rPr>
      </w:pPr>
      <w:r w:rsidRPr="008606B2">
        <w:rPr>
          <w:rFonts w:cs="Calibri"/>
          <w:bCs/>
          <w:sz w:val="24"/>
          <w:szCs w:val="24"/>
          <w:highlight w:val="yellow"/>
        </w:rPr>
        <w:t xml:space="preserve">Adres JST dla celów VAT: ul. 56 Pułku Piechoty Wlkp. 10, 63-700 Krotoszyn </w:t>
      </w:r>
    </w:p>
    <w:p w14:paraId="150505DD" w14:textId="77777777" w:rsidR="008606B2" w:rsidRPr="008606B2" w:rsidRDefault="008606B2" w:rsidP="008606B2">
      <w:pPr>
        <w:pStyle w:val="Akapitzlist"/>
        <w:tabs>
          <w:tab w:val="left" w:pos="426"/>
        </w:tabs>
        <w:rPr>
          <w:rFonts w:cs="Calibri"/>
          <w:bCs/>
          <w:sz w:val="24"/>
          <w:szCs w:val="24"/>
          <w:highlight w:val="yellow"/>
        </w:rPr>
      </w:pPr>
      <w:r w:rsidRPr="008606B2">
        <w:rPr>
          <w:rFonts w:cs="Calibri"/>
          <w:bCs/>
          <w:sz w:val="24"/>
          <w:szCs w:val="24"/>
          <w:highlight w:val="yellow"/>
        </w:rPr>
        <w:t>NIP JST dla celów VAT: 621 169 40 66</w:t>
      </w:r>
    </w:p>
    <w:p w14:paraId="7CBEB3D7" w14:textId="77777777" w:rsidR="008606B2" w:rsidRPr="008606B2" w:rsidRDefault="008606B2" w:rsidP="008606B2">
      <w:pPr>
        <w:pStyle w:val="Akapitzlist"/>
        <w:tabs>
          <w:tab w:val="left" w:pos="426"/>
        </w:tabs>
        <w:rPr>
          <w:rFonts w:cs="Calibri"/>
          <w:bCs/>
          <w:sz w:val="24"/>
          <w:szCs w:val="24"/>
          <w:highlight w:val="yellow"/>
        </w:rPr>
      </w:pPr>
      <w:r w:rsidRPr="008606B2">
        <w:rPr>
          <w:rFonts w:cs="Calibri"/>
          <w:bCs/>
          <w:sz w:val="24"/>
          <w:szCs w:val="24"/>
          <w:highlight w:val="yellow"/>
        </w:rPr>
        <w:t xml:space="preserve">Znacznik JST: „1” lub „tak” </w:t>
      </w:r>
    </w:p>
    <w:p w14:paraId="3B064707" w14:textId="77777777" w:rsidR="008606B2" w:rsidRPr="008606B2" w:rsidRDefault="008606B2" w:rsidP="008606B2">
      <w:pPr>
        <w:pStyle w:val="Akapitzlist"/>
        <w:tabs>
          <w:tab w:val="left" w:pos="426"/>
        </w:tabs>
        <w:rPr>
          <w:rFonts w:cs="Calibri"/>
          <w:bCs/>
          <w:sz w:val="24"/>
          <w:szCs w:val="24"/>
          <w:highlight w:val="yellow"/>
        </w:rPr>
      </w:pPr>
      <w:r w:rsidRPr="008606B2">
        <w:rPr>
          <w:rFonts w:cs="Calibri"/>
          <w:bCs/>
          <w:sz w:val="24"/>
          <w:szCs w:val="24"/>
          <w:highlight w:val="yellow"/>
        </w:rPr>
        <w:t xml:space="preserve">Odbiorca (Podmiot 3) – nazwa jednostki podrzędnej podatnika </w:t>
      </w:r>
    </w:p>
    <w:p w14:paraId="7ADF9E0C" w14:textId="77777777" w:rsidR="008606B2" w:rsidRPr="008606B2" w:rsidRDefault="008606B2" w:rsidP="008606B2">
      <w:pPr>
        <w:pStyle w:val="Akapitzlist"/>
        <w:tabs>
          <w:tab w:val="left" w:pos="426"/>
        </w:tabs>
        <w:rPr>
          <w:rFonts w:cs="Calibri"/>
          <w:bCs/>
          <w:sz w:val="24"/>
          <w:szCs w:val="24"/>
          <w:highlight w:val="yellow"/>
        </w:rPr>
      </w:pPr>
      <w:r w:rsidRPr="008606B2">
        <w:rPr>
          <w:rFonts w:cs="Calibri"/>
          <w:bCs/>
          <w:sz w:val="24"/>
          <w:szCs w:val="24"/>
          <w:highlight w:val="yellow"/>
        </w:rPr>
        <w:t xml:space="preserve">Nazwa jednostki: Powiatowy zarząd Dróg w Krotoszynie </w:t>
      </w:r>
    </w:p>
    <w:p w14:paraId="6FBF2FA3" w14:textId="77777777" w:rsidR="008606B2" w:rsidRPr="008606B2" w:rsidRDefault="008606B2" w:rsidP="008606B2">
      <w:pPr>
        <w:pStyle w:val="Akapitzlist"/>
        <w:tabs>
          <w:tab w:val="left" w:pos="426"/>
        </w:tabs>
        <w:rPr>
          <w:rFonts w:cs="Calibri"/>
          <w:bCs/>
          <w:sz w:val="24"/>
          <w:szCs w:val="24"/>
          <w:highlight w:val="yellow"/>
        </w:rPr>
      </w:pPr>
      <w:r w:rsidRPr="008606B2">
        <w:rPr>
          <w:rFonts w:cs="Calibri"/>
          <w:bCs/>
          <w:sz w:val="24"/>
          <w:szCs w:val="24"/>
          <w:highlight w:val="yellow"/>
        </w:rPr>
        <w:t xml:space="preserve">Adres jednostki: ul. Transportowa 1, 63-700 Krotoszyn </w:t>
      </w:r>
    </w:p>
    <w:p w14:paraId="14937508" w14:textId="77777777" w:rsidR="008606B2" w:rsidRPr="008606B2" w:rsidRDefault="008606B2" w:rsidP="008606B2">
      <w:pPr>
        <w:pStyle w:val="Akapitzlist"/>
        <w:tabs>
          <w:tab w:val="left" w:pos="426"/>
        </w:tabs>
        <w:rPr>
          <w:rFonts w:cs="Calibri"/>
          <w:bCs/>
          <w:sz w:val="24"/>
          <w:szCs w:val="24"/>
          <w:highlight w:val="yellow"/>
        </w:rPr>
      </w:pPr>
      <w:r w:rsidRPr="008606B2">
        <w:rPr>
          <w:rFonts w:cs="Calibri"/>
          <w:bCs/>
          <w:sz w:val="24"/>
          <w:szCs w:val="24"/>
          <w:highlight w:val="yellow"/>
        </w:rPr>
        <w:t xml:space="preserve">NIP jednostki dla celów PIT i ZUS (ID Wew): …………………. </w:t>
      </w:r>
    </w:p>
    <w:p w14:paraId="77FD6E46" w14:textId="77777777" w:rsidR="008606B2" w:rsidRPr="008606B2" w:rsidRDefault="008606B2" w:rsidP="008606B2">
      <w:pPr>
        <w:pStyle w:val="Akapitzlist"/>
        <w:tabs>
          <w:tab w:val="left" w:pos="426"/>
        </w:tabs>
        <w:rPr>
          <w:rFonts w:cs="Calibri"/>
          <w:bCs/>
          <w:sz w:val="24"/>
          <w:szCs w:val="24"/>
          <w:highlight w:val="yellow"/>
        </w:rPr>
      </w:pPr>
      <w:r w:rsidRPr="008606B2">
        <w:rPr>
          <w:rFonts w:cs="Calibri"/>
          <w:bCs/>
          <w:sz w:val="24"/>
          <w:szCs w:val="24"/>
          <w:highlight w:val="yellow"/>
        </w:rPr>
        <w:t xml:space="preserve">Znacznik (Rola): „8” </w:t>
      </w:r>
    </w:p>
    <w:p w14:paraId="507C6060" w14:textId="77777777" w:rsidR="008606B2" w:rsidRPr="008606B2" w:rsidRDefault="008606B2" w:rsidP="008606B2">
      <w:pPr>
        <w:pStyle w:val="Akapitzlist"/>
        <w:tabs>
          <w:tab w:val="left" w:pos="426"/>
        </w:tabs>
        <w:rPr>
          <w:rFonts w:cs="Calibri"/>
          <w:bCs/>
          <w:sz w:val="24"/>
          <w:szCs w:val="24"/>
          <w:highlight w:val="yellow"/>
        </w:rPr>
      </w:pPr>
      <w:r w:rsidRPr="008606B2">
        <w:rPr>
          <w:rFonts w:cs="Calibri"/>
          <w:bCs/>
          <w:sz w:val="24"/>
          <w:szCs w:val="24"/>
          <w:highlight w:val="yellow"/>
        </w:rPr>
        <w:t xml:space="preserve">Warunki transakcji: </w:t>
      </w:r>
    </w:p>
    <w:p w14:paraId="4E8A20C2" w14:textId="77777777" w:rsidR="008606B2" w:rsidRPr="008606B2" w:rsidRDefault="008606B2" w:rsidP="008606B2">
      <w:pPr>
        <w:pStyle w:val="Akapitzlist"/>
        <w:tabs>
          <w:tab w:val="left" w:pos="426"/>
        </w:tabs>
        <w:jc w:val="both"/>
        <w:rPr>
          <w:rFonts w:cs="Calibri"/>
          <w:bCs/>
          <w:sz w:val="24"/>
          <w:szCs w:val="24"/>
          <w:highlight w:val="yellow"/>
        </w:rPr>
      </w:pPr>
      <w:r w:rsidRPr="008606B2">
        <w:rPr>
          <w:rFonts w:cs="Calibri"/>
          <w:bCs/>
          <w:sz w:val="24"/>
          <w:szCs w:val="24"/>
          <w:highlight w:val="yellow"/>
        </w:rPr>
        <w:t xml:space="preserve">Umowa: data umowy/numer umowy dla faktur wystawionych na podstawie zawartych </w:t>
      </w:r>
    </w:p>
    <w:p w14:paraId="2417A32C" w14:textId="77777777" w:rsidR="008606B2" w:rsidRPr="008606B2" w:rsidRDefault="008606B2" w:rsidP="008606B2">
      <w:pPr>
        <w:pStyle w:val="Akapitzlist"/>
        <w:tabs>
          <w:tab w:val="left" w:pos="426"/>
        </w:tabs>
        <w:jc w:val="both"/>
        <w:rPr>
          <w:rFonts w:cs="Calibri"/>
          <w:bCs/>
          <w:sz w:val="24"/>
          <w:szCs w:val="24"/>
          <w:highlight w:val="yellow"/>
        </w:rPr>
      </w:pPr>
      <w:r w:rsidRPr="008606B2">
        <w:rPr>
          <w:rFonts w:cs="Calibri"/>
          <w:bCs/>
          <w:sz w:val="24"/>
          <w:szCs w:val="24"/>
          <w:highlight w:val="yellow"/>
        </w:rPr>
        <w:lastRenderedPageBreak/>
        <w:t xml:space="preserve">umów </w:t>
      </w:r>
    </w:p>
    <w:p w14:paraId="39DB89A7" w14:textId="77777777" w:rsidR="00EC1C79" w:rsidRPr="008606B2" w:rsidRDefault="008606B2" w:rsidP="008606B2">
      <w:pPr>
        <w:numPr>
          <w:ilvl w:val="0"/>
          <w:numId w:val="8"/>
        </w:numPr>
        <w:ind w:right="164" w:hanging="420"/>
        <w:rPr>
          <w:rFonts w:ascii="Calibri" w:hAnsi="Calibri" w:cs="Calibri"/>
          <w:szCs w:val="24"/>
        </w:rPr>
      </w:pPr>
      <w:r w:rsidRPr="008606B2">
        <w:rPr>
          <w:rFonts w:ascii="Calibri" w:hAnsi="Calibri" w:cs="Calibri"/>
          <w:bCs/>
          <w:szCs w:val="24"/>
          <w:highlight w:val="yellow"/>
        </w:rPr>
        <w:t>Zamówienie: data zamówienia / numer zamówienia dla faktur wystawionych na podstawie wniosków o zaangażowanie</w:t>
      </w:r>
      <w:commentRangeEnd w:id="2"/>
      <w:r w:rsidRPr="008606B2">
        <w:rPr>
          <w:rStyle w:val="Odwoaniedokomentarza"/>
          <w:rFonts w:ascii="Calibri" w:hAnsi="Calibri" w:cs="Calibri"/>
          <w:sz w:val="24"/>
          <w:szCs w:val="24"/>
        </w:rPr>
        <w:commentReference w:id="2"/>
      </w:r>
    </w:p>
    <w:p w14:paraId="363CAE20" w14:textId="77777777" w:rsidR="0020465F" w:rsidRPr="001A16A7" w:rsidRDefault="0020465F" w:rsidP="00E161E3">
      <w:pPr>
        <w:numPr>
          <w:ilvl w:val="0"/>
          <w:numId w:val="8"/>
        </w:numPr>
        <w:ind w:right="164" w:hanging="420"/>
        <w:rPr>
          <w:rFonts w:asciiTheme="minorHAnsi" w:hAnsiTheme="minorHAnsi" w:cstheme="minorHAnsi"/>
          <w:szCs w:val="24"/>
        </w:rPr>
      </w:pPr>
      <w:r w:rsidRPr="001A16A7">
        <w:rPr>
          <w:rFonts w:asciiTheme="minorHAnsi" w:eastAsia="Arial" w:hAnsiTheme="minorHAnsi" w:cstheme="minorHAnsi"/>
          <w:szCs w:val="24"/>
        </w:rPr>
        <w:t>Każdorazowo warunkiem płatności Wynagrodzenia na rzecz Wykonawcy jest obowiązek przedstawienia przez Wykonawcę potwierdzenie zapłaty całości należnego i wymagalnego wynagrodzenia na rzecz zgłoszonych podwykonawców i dalszych podwykonawców wraz z oświadczeniem podwykonawców i dalszych podwykonawców o opłaceniu przez Wykonawcę wszystkich wymagalnych zobowiązań na dzień wystawienia faktury VAT przez Wykonawcę Z</w:t>
      </w:r>
      <w:r w:rsidR="0045640E">
        <w:rPr>
          <w:rFonts w:asciiTheme="minorHAnsi" w:eastAsia="Arial" w:hAnsiTheme="minorHAnsi" w:cstheme="minorHAnsi"/>
          <w:szCs w:val="24"/>
        </w:rPr>
        <w:t xml:space="preserve">amawiającemu oraz przedłożenia </w:t>
      </w:r>
      <w:r w:rsidRPr="001A16A7">
        <w:rPr>
          <w:rFonts w:asciiTheme="minorHAnsi" w:eastAsia="Arial" w:hAnsiTheme="minorHAnsi" w:cstheme="minorHAnsi"/>
          <w:szCs w:val="24"/>
        </w:rPr>
        <w:t>oświadczenia Wykonawcy, że wszyscy Podwykonawcy otrzymali od Wykonawcy kwoty należne na dzień wystawienia faktury VAT przez Wykonawcę Zamawiającemu. Do oświadczeń należy dołączyć potwierdzenie wpływu wszystkich należności Wykonawcy na konto bankowe Podwykonawcy w formie wyciągu bankowego. W opisie przelewu powinien być zamieszczony numer umowy między Wykonawcą a Podwykonawcą oraz numer faktury wystawionej Wykonawcy przez Podwykonawcę. Wykonawca jest zobowiązany także do dostarczenia kompletu poprawnie wypełnionych oświadczeń</w:t>
      </w:r>
      <w:r w:rsidR="0045640E">
        <w:rPr>
          <w:rFonts w:asciiTheme="minorHAnsi" w:eastAsia="Arial" w:hAnsiTheme="minorHAnsi" w:cstheme="minorHAnsi"/>
          <w:szCs w:val="24"/>
        </w:rPr>
        <w:t xml:space="preserve"> wraz z potwierdzeniem zapłaty </w:t>
      </w:r>
      <w:r w:rsidRPr="001A16A7">
        <w:rPr>
          <w:rFonts w:asciiTheme="minorHAnsi" w:eastAsia="Arial" w:hAnsiTheme="minorHAnsi" w:cstheme="minorHAnsi"/>
          <w:szCs w:val="24"/>
        </w:rPr>
        <w:t>w formie wyciągu bankowego w terminie najpóźniej 7 dni przed upływem umownego terminu płatności. W przypadku nieprzedstawienia przez Wykonawcę ww. dowodów zapłaty Zamawiający wstrzyma wypłatę należnego wynagrodzenia za odebrane Roboty w części równej sumie kwot wynikających z nieprzedstawionych dowodów zapłaty. Wst</w:t>
      </w:r>
      <w:r w:rsidR="0045640E">
        <w:rPr>
          <w:rFonts w:asciiTheme="minorHAnsi" w:eastAsia="Arial" w:hAnsiTheme="minorHAnsi" w:cstheme="minorHAnsi"/>
          <w:szCs w:val="24"/>
        </w:rPr>
        <w:t xml:space="preserve">rzymanie wypłaty wynagrodzenia </w:t>
      </w:r>
      <w:r w:rsidRPr="001A16A7">
        <w:rPr>
          <w:rFonts w:asciiTheme="minorHAnsi" w:eastAsia="Arial" w:hAnsiTheme="minorHAnsi" w:cstheme="minorHAnsi"/>
          <w:szCs w:val="24"/>
        </w:rPr>
        <w:t>w takim przypadku nie powoduje opóźnienia Zamawiającego w wypłacie wynagrodzenia na rzecz Wykonawcy i nie wiąże się z prawem Wykonawcy do naliczenia odsetek ustawowych.</w:t>
      </w:r>
    </w:p>
    <w:p w14:paraId="50F0CF06" w14:textId="77777777" w:rsidR="001C792A" w:rsidRPr="001A16A7" w:rsidRDefault="001C792A" w:rsidP="001C792A">
      <w:pPr>
        <w:ind w:left="420" w:right="164" w:firstLine="0"/>
        <w:rPr>
          <w:rFonts w:asciiTheme="minorHAnsi" w:hAnsiTheme="minorHAnsi" w:cstheme="minorHAnsi"/>
          <w:szCs w:val="24"/>
        </w:rPr>
      </w:pPr>
      <w:r w:rsidRPr="001A16A7">
        <w:rPr>
          <w:rFonts w:asciiTheme="minorHAnsi" w:hAnsiTheme="minorHAnsi" w:cstheme="minorHAnsi"/>
          <w:szCs w:val="24"/>
        </w:rPr>
        <w:t xml:space="preserve">Termin zapłaty wynagrodzenia podwykonawcy lub dalszemu podwykonawcy przewidziany w umowie nie może być dłuższy niż 30 dni od dnia doręczenia wykonawcy, podwykonawcy lub dalszemu podwykonawcy faktury lub rachunku. </w:t>
      </w:r>
    </w:p>
    <w:p w14:paraId="41430B5F" w14:textId="77777777" w:rsidR="001C792A" w:rsidRPr="001A16A7" w:rsidRDefault="001C792A" w:rsidP="007A0BFC">
      <w:pPr>
        <w:numPr>
          <w:ilvl w:val="0"/>
          <w:numId w:val="8"/>
        </w:numPr>
        <w:spacing w:after="15" w:line="258" w:lineRule="auto"/>
        <w:ind w:right="164" w:hanging="420"/>
        <w:jc w:val="left"/>
        <w:rPr>
          <w:rFonts w:asciiTheme="minorHAnsi" w:hAnsiTheme="minorHAnsi" w:cstheme="minorHAnsi"/>
          <w:szCs w:val="24"/>
        </w:rPr>
      </w:pPr>
      <w:r w:rsidRPr="001A16A7">
        <w:rPr>
          <w:rFonts w:asciiTheme="minorHAnsi" w:hAnsiTheme="minorHAnsi" w:cstheme="minorHAnsi"/>
          <w:szCs w:val="24"/>
        </w:rPr>
        <w:t>Zama</w:t>
      </w:r>
      <w:r w:rsidR="007A0BFC">
        <w:rPr>
          <w:rFonts w:asciiTheme="minorHAnsi" w:hAnsiTheme="minorHAnsi" w:cstheme="minorHAnsi"/>
          <w:szCs w:val="24"/>
        </w:rPr>
        <w:t xml:space="preserve">wiający </w:t>
      </w:r>
      <w:r w:rsidR="007A0BFC">
        <w:rPr>
          <w:rFonts w:asciiTheme="minorHAnsi" w:hAnsiTheme="minorHAnsi" w:cstheme="minorHAnsi"/>
          <w:szCs w:val="24"/>
        </w:rPr>
        <w:tab/>
        <w:t xml:space="preserve">dokona bezpośredniej zapłaty </w:t>
      </w:r>
      <w:r w:rsidRPr="001A16A7">
        <w:rPr>
          <w:rFonts w:asciiTheme="minorHAnsi" w:hAnsiTheme="minorHAnsi" w:cstheme="minorHAnsi"/>
          <w:szCs w:val="24"/>
        </w:rPr>
        <w:t>wymagalnego wynagrodzenia przysługującego</w:t>
      </w:r>
      <w:r w:rsidR="007A0BFC">
        <w:rPr>
          <w:rFonts w:asciiTheme="minorHAnsi" w:hAnsiTheme="minorHAnsi" w:cstheme="minorHAnsi"/>
          <w:szCs w:val="24"/>
        </w:rPr>
        <w:t xml:space="preserve"> podwykonawcy lub dalszemu podwykonawcy, który </w:t>
      </w:r>
      <w:r w:rsidRPr="001A16A7">
        <w:rPr>
          <w:rFonts w:asciiTheme="minorHAnsi" w:hAnsiTheme="minorHAnsi" w:cstheme="minorHAnsi"/>
          <w:szCs w:val="24"/>
        </w:rPr>
        <w:t>zawarł zaakceptowaną przez Zamawiającego umowę o podwykonawstwo, której pr</w:t>
      </w:r>
      <w:r w:rsidR="007A0BFC">
        <w:rPr>
          <w:rFonts w:asciiTheme="minorHAnsi" w:hAnsiTheme="minorHAnsi" w:cstheme="minorHAnsi"/>
          <w:szCs w:val="24"/>
        </w:rPr>
        <w:t xml:space="preserve">zedmiotem są roboty </w:t>
      </w:r>
      <w:r w:rsidR="007A0BFC">
        <w:rPr>
          <w:rFonts w:asciiTheme="minorHAnsi" w:hAnsiTheme="minorHAnsi" w:cstheme="minorHAnsi"/>
          <w:szCs w:val="24"/>
        </w:rPr>
        <w:tab/>
        <w:t xml:space="preserve">budowlane lub który zawarł przedłożoną Zamawiającemu umowę </w:t>
      </w:r>
      <w:r w:rsidRPr="001A16A7">
        <w:rPr>
          <w:rFonts w:asciiTheme="minorHAnsi" w:hAnsiTheme="minorHAnsi" w:cstheme="minorHAnsi"/>
          <w:szCs w:val="24"/>
        </w:rPr>
        <w:t xml:space="preserve">o podwykonawstwo, której przedmiotem są dostawy lub usługi, w przypadku uchylenia się od obowiązku zapłaty odpowiednio przez wykonawcę, podwykonawcę lub dalszego podwykonawcę zamówienia na roboty budowlane. </w:t>
      </w:r>
    </w:p>
    <w:p w14:paraId="44180E75" w14:textId="77777777" w:rsidR="001C792A" w:rsidRPr="001A16A7" w:rsidRDefault="001C792A" w:rsidP="00E161E3">
      <w:pPr>
        <w:numPr>
          <w:ilvl w:val="0"/>
          <w:numId w:val="8"/>
        </w:numPr>
        <w:ind w:right="164" w:hanging="420"/>
        <w:rPr>
          <w:rFonts w:asciiTheme="minorHAnsi" w:hAnsiTheme="minorHAnsi" w:cstheme="minorHAnsi"/>
          <w:szCs w:val="24"/>
        </w:rPr>
      </w:pPr>
      <w:r w:rsidRPr="001A16A7">
        <w:rPr>
          <w:rFonts w:asciiTheme="minorHAnsi" w:hAnsiTheme="minorHAnsi" w:cstheme="minorHAnsi"/>
          <w:szCs w:val="24"/>
        </w:rPr>
        <w:t>Wynagrodzenie o którym mowa w ust. 1</w:t>
      </w:r>
      <w:r w:rsidR="004671F4" w:rsidRPr="001A16A7">
        <w:rPr>
          <w:rFonts w:asciiTheme="minorHAnsi" w:hAnsiTheme="minorHAnsi" w:cstheme="minorHAnsi"/>
          <w:szCs w:val="24"/>
        </w:rPr>
        <w:t>5</w:t>
      </w:r>
      <w:r w:rsidRPr="001A16A7">
        <w:rPr>
          <w:rFonts w:asciiTheme="minorHAnsi" w:hAnsiTheme="minorHAnsi" w:cstheme="minorHAnsi"/>
          <w:szCs w:val="24"/>
        </w:rPr>
        <w:t xml:space="preserve"> dotyczy wyłącznie należności powstałych po zaakceptowaniu umowy o podwykonawstwo. Bezpośrednia zapłata obejmuje wyłącznie należne wynagrodzenie, bez odsetek, należnych podwykonawcy  lub dalszemu podwykonawcy. </w:t>
      </w:r>
    </w:p>
    <w:p w14:paraId="69EF7B43" w14:textId="77777777" w:rsidR="001C792A" w:rsidRPr="001A16A7" w:rsidRDefault="001C792A" w:rsidP="00E161E3">
      <w:pPr>
        <w:numPr>
          <w:ilvl w:val="0"/>
          <w:numId w:val="8"/>
        </w:numPr>
        <w:ind w:right="164" w:hanging="420"/>
        <w:rPr>
          <w:rFonts w:asciiTheme="minorHAnsi" w:hAnsiTheme="minorHAnsi" w:cstheme="minorHAnsi"/>
          <w:szCs w:val="24"/>
        </w:rPr>
      </w:pPr>
      <w:r w:rsidRPr="001A16A7">
        <w:rPr>
          <w:rFonts w:asciiTheme="minorHAnsi" w:hAnsiTheme="minorHAnsi" w:cstheme="minorHAnsi"/>
          <w:szCs w:val="24"/>
        </w:rPr>
        <w:t>Przed dokonaniem bezpośredniej zapłaty Zamawiający zobowiązany jest umożliwić wykonawcy zgłoszenie pisemnie uwag dotyczących zasadności bezpośredniej zapłaty wynagrodzenia podwykonawcy lub dalszemu podwykonawcy, o którym mowa w ust. 1</w:t>
      </w:r>
      <w:r w:rsidR="004671F4" w:rsidRPr="001A16A7">
        <w:rPr>
          <w:rFonts w:asciiTheme="minorHAnsi" w:hAnsiTheme="minorHAnsi" w:cstheme="minorHAnsi"/>
          <w:szCs w:val="24"/>
        </w:rPr>
        <w:t>5</w:t>
      </w:r>
      <w:r w:rsidRPr="001A16A7">
        <w:rPr>
          <w:rFonts w:asciiTheme="minorHAnsi" w:hAnsiTheme="minorHAnsi" w:cstheme="minorHAnsi"/>
          <w:szCs w:val="24"/>
        </w:rPr>
        <w:t xml:space="preserve">. Termin zgłaszania uwag wynosi 7 dni licząc od dnia doręczenia tej informacji. </w:t>
      </w:r>
    </w:p>
    <w:p w14:paraId="2358B499" w14:textId="77777777" w:rsidR="001C792A" w:rsidRPr="001A16A7" w:rsidRDefault="001C792A" w:rsidP="00E161E3">
      <w:pPr>
        <w:numPr>
          <w:ilvl w:val="0"/>
          <w:numId w:val="8"/>
        </w:numPr>
        <w:ind w:right="164" w:hanging="420"/>
        <w:rPr>
          <w:rFonts w:asciiTheme="minorHAnsi" w:hAnsiTheme="minorHAnsi" w:cstheme="minorHAnsi"/>
          <w:szCs w:val="24"/>
        </w:rPr>
      </w:pPr>
      <w:r w:rsidRPr="001A16A7">
        <w:rPr>
          <w:rFonts w:asciiTheme="minorHAnsi" w:hAnsiTheme="minorHAnsi" w:cstheme="minorHAnsi"/>
          <w:szCs w:val="24"/>
        </w:rPr>
        <w:t>W przypadku dokonania bezpośredniej zapłaty podwykonawcy lub dalszemu podwykonawcy, o których mowa w ust. 1</w:t>
      </w:r>
      <w:r w:rsidR="004671F4" w:rsidRPr="001A16A7">
        <w:rPr>
          <w:rFonts w:asciiTheme="minorHAnsi" w:hAnsiTheme="minorHAnsi" w:cstheme="minorHAnsi"/>
          <w:szCs w:val="24"/>
        </w:rPr>
        <w:t>5</w:t>
      </w:r>
      <w:r w:rsidRPr="001A16A7">
        <w:rPr>
          <w:rFonts w:asciiTheme="minorHAnsi" w:hAnsiTheme="minorHAnsi" w:cstheme="minorHAnsi"/>
          <w:szCs w:val="24"/>
        </w:rPr>
        <w:t xml:space="preserve">, Zamawiający potrąca kwotę wypłaconego wynagrodzenia z wynagrodzenia należnego wykonawcy. </w:t>
      </w:r>
    </w:p>
    <w:p w14:paraId="1D1523B5" w14:textId="77777777" w:rsidR="009F4FAD" w:rsidRPr="001A16A7" w:rsidRDefault="009F4FAD">
      <w:pPr>
        <w:spacing w:after="133" w:line="259" w:lineRule="auto"/>
        <w:ind w:left="0" w:firstLine="0"/>
        <w:jc w:val="left"/>
        <w:rPr>
          <w:rFonts w:asciiTheme="minorHAnsi" w:hAnsiTheme="minorHAnsi" w:cstheme="minorHAnsi"/>
          <w:szCs w:val="24"/>
        </w:rPr>
      </w:pPr>
    </w:p>
    <w:p w14:paraId="4F078D3A" w14:textId="77777777" w:rsidR="009F4FAD" w:rsidRPr="001A16A7" w:rsidRDefault="00E161E3">
      <w:pPr>
        <w:spacing w:after="0" w:line="259" w:lineRule="auto"/>
        <w:ind w:left="10" w:right="178" w:hanging="10"/>
        <w:jc w:val="center"/>
        <w:rPr>
          <w:rFonts w:asciiTheme="minorHAnsi" w:hAnsiTheme="minorHAnsi" w:cstheme="minorHAnsi"/>
          <w:szCs w:val="24"/>
        </w:rPr>
      </w:pPr>
      <w:r w:rsidRPr="001A16A7">
        <w:rPr>
          <w:rFonts w:asciiTheme="minorHAnsi" w:hAnsiTheme="minorHAnsi" w:cstheme="minorHAnsi"/>
          <w:b/>
          <w:szCs w:val="24"/>
        </w:rPr>
        <w:t xml:space="preserve">§ 12. </w:t>
      </w:r>
    </w:p>
    <w:p w14:paraId="6FC1C5EE" w14:textId="77777777" w:rsidR="009F4FAD" w:rsidRPr="001A16A7" w:rsidRDefault="00E161E3">
      <w:pPr>
        <w:spacing w:after="0" w:line="259" w:lineRule="auto"/>
        <w:ind w:left="1100" w:hanging="10"/>
        <w:jc w:val="left"/>
        <w:rPr>
          <w:rFonts w:asciiTheme="minorHAnsi" w:hAnsiTheme="minorHAnsi" w:cstheme="minorHAnsi"/>
          <w:szCs w:val="24"/>
        </w:rPr>
      </w:pPr>
      <w:r w:rsidRPr="001A16A7">
        <w:rPr>
          <w:rFonts w:asciiTheme="minorHAnsi" w:eastAsia="Tahoma" w:hAnsiTheme="minorHAnsi" w:cstheme="minorHAnsi"/>
          <w:b/>
          <w:szCs w:val="24"/>
        </w:rPr>
        <w:t xml:space="preserve">Gwarancja, rękojmia i zabezpieczenie należytego wykonania umowy </w:t>
      </w:r>
    </w:p>
    <w:p w14:paraId="77D32FD2" w14:textId="77777777" w:rsidR="009F4FAD" w:rsidRPr="001A16A7" w:rsidRDefault="009F4FAD" w:rsidP="00882E72">
      <w:pPr>
        <w:spacing w:after="0" w:line="259" w:lineRule="auto"/>
        <w:ind w:left="0" w:right="158" w:firstLine="0"/>
        <w:jc w:val="center"/>
        <w:rPr>
          <w:rFonts w:asciiTheme="minorHAnsi" w:hAnsiTheme="minorHAnsi" w:cstheme="minorHAnsi"/>
          <w:szCs w:val="24"/>
        </w:rPr>
      </w:pPr>
    </w:p>
    <w:p w14:paraId="7BDE8EEF" w14:textId="77777777" w:rsidR="009F4FAD" w:rsidRPr="001A16A7" w:rsidRDefault="00E161E3" w:rsidP="00E161E3">
      <w:pPr>
        <w:numPr>
          <w:ilvl w:val="0"/>
          <w:numId w:val="9"/>
        </w:numPr>
        <w:ind w:right="164" w:hanging="360"/>
        <w:rPr>
          <w:rFonts w:asciiTheme="minorHAnsi" w:hAnsiTheme="minorHAnsi" w:cstheme="minorHAnsi"/>
          <w:szCs w:val="24"/>
        </w:rPr>
      </w:pPr>
      <w:r w:rsidRPr="001A16A7">
        <w:rPr>
          <w:rFonts w:asciiTheme="minorHAnsi" w:hAnsiTheme="minorHAnsi" w:cstheme="minorHAnsi"/>
          <w:szCs w:val="24"/>
        </w:rPr>
        <w:t xml:space="preserve">Wykonawca udziela </w:t>
      </w:r>
      <w:r w:rsidRPr="001A16A7">
        <w:rPr>
          <w:rFonts w:asciiTheme="minorHAnsi" w:hAnsiTheme="minorHAnsi" w:cstheme="minorHAnsi"/>
          <w:b/>
          <w:szCs w:val="24"/>
        </w:rPr>
        <w:t>gwarancji</w:t>
      </w:r>
      <w:r w:rsidRPr="001A16A7">
        <w:rPr>
          <w:rFonts w:asciiTheme="minorHAnsi" w:hAnsiTheme="minorHAnsi" w:cstheme="minorHAnsi"/>
          <w:szCs w:val="24"/>
        </w:rPr>
        <w:t xml:space="preserve"> na wykonanie przedmiotu umowy na okres  </w:t>
      </w:r>
      <w:r w:rsidRPr="001A16A7">
        <w:rPr>
          <w:rFonts w:asciiTheme="minorHAnsi" w:hAnsiTheme="minorHAnsi" w:cstheme="minorHAnsi"/>
          <w:b/>
          <w:szCs w:val="24"/>
        </w:rPr>
        <w:t>…</w:t>
      </w:r>
      <w:r w:rsidR="00D05F3B" w:rsidRPr="001A16A7">
        <w:rPr>
          <w:rFonts w:asciiTheme="minorHAnsi" w:hAnsiTheme="minorHAnsi" w:cstheme="minorHAnsi"/>
          <w:b/>
          <w:szCs w:val="24"/>
        </w:rPr>
        <w:t>…… miesięcy</w:t>
      </w:r>
      <w:r w:rsidR="007A0BFC">
        <w:rPr>
          <w:rFonts w:asciiTheme="minorHAnsi" w:hAnsiTheme="minorHAnsi" w:cstheme="minorHAnsi"/>
          <w:b/>
          <w:szCs w:val="24"/>
        </w:rPr>
        <w:t xml:space="preserve"> </w:t>
      </w:r>
      <w:r w:rsidRPr="001A16A7">
        <w:rPr>
          <w:rFonts w:asciiTheme="minorHAnsi" w:hAnsiTheme="minorHAnsi" w:cstheme="minorHAnsi"/>
          <w:szCs w:val="24"/>
        </w:rPr>
        <w:t xml:space="preserve">od dnia odebrania przez Zamawiającego robót budowlanych i podpisania protokołu końcowego. </w:t>
      </w:r>
    </w:p>
    <w:p w14:paraId="241E6C93" w14:textId="77777777" w:rsidR="00882E72" w:rsidRPr="001A16A7" w:rsidRDefault="00882E72" w:rsidP="00E161E3">
      <w:pPr>
        <w:numPr>
          <w:ilvl w:val="0"/>
          <w:numId w:val="9"/>
        </w:numPr>
        <w:ind w:right="164" w:hanging="360"/>
        <w:rPr>
          <w:rFonts w:asciiTheme="minorHAnsi" w:hAnsiTheme="minorHAnsi" w:cstheme="minorHAnsi"/>
          <w:szCs w:val="24"/>
        </w:rPr>
      </w:pPr>
      <w:r w:rsidRPr="001A16A7">
        <w:rPr>
          <w:rFonts w:asciiTheme="minorHAnsi" w:hAnsiTheme="minorHAnsi" w:cstheme="minorHAnsi"/>
          <w:szCs w:val="24"/>
        </w:rPr>
        <w:t xml:space="preserve">Strony ustalają, że udzielenie przez Wykonawcę gwarancji jakości na wykonane roboty zostanie potwierdzone „Kartą Gwarancyjną”, którą Wykonawca przedłoży przy odbiorze robót. </w:t>
      </w:r>
    </w:p>
    <w:p w14:paraId="3E37FFB8" w14:textId="77777777" w:rsidR="00584D37" w:rsidRPr="001A16A7" w:rsidRDefault="00584D37" w:rsidP="00E161E3">
      <w:pPr>
        <w:numPr>
          <w:ilvl w:val="0"/>
          <w:numId w:val="9"/>
        </w:numPr>
        <w:ind w:right="164" w:hanging="360"/>
        <w:rPr>
          <w:rFonts w:asciiTheme="minorHAnsi" w:hAnsiTheme="minorHAnsi" w:cstheme="minorHAnsi"/>
          <w:szCs w:val="24"/>
        </w:rPr>
      </w:pPr>
      <w:r w:rsidRPr="001A16A7">
        <w:rPr>
          <w:rFonts w:asciiTheme="minorHAnsi" w:hAnsiTheme="minorHAnsi" w:cstheme="minorHAnsi"/>
          <w:szCs w:val="24"/>
        </w:rPr>
        <w:t>Gwarancja:</w:t>
      </w:r>
    </w:p>
    <w:p w14:paraId="055A1827" w14:textId="77777777" w:rsidR="00584D37" w:rsidRPr="001A16A7" w:rsidRDefault="009E179F" w:rsidP="00E161E3">
      <w:pPr>
        <w:pStyle w:val="Akapitzlist"/>
        <w:numPr>
          <w:ilvl w:val="0"/>
          <w:numId w:val="39"/>
        </w:numPr>
        <w:ind w:right="164"/>
        <w:rPr>
          <w:rFonts w:asciiTheme="minorHAnsi" w:hAnsiTheme="minorHAnsi" w:cstheme="minorHAnsi"/>
          <w:sz w:val="24"/>
          <w:szCs w:val="24"/>
        </w:rPr>
      </w:pPr>
      <w:r w:rsidRPr="001A16A7">
        <w:rPr>
          <w:rFonts w:asciiTheme="minorHAnsi" w:hAnsiTheme="minorHAnsi" w:cstheme="minorHAnsi"/>
          <w:color w:val="000000" w:themeColor="text1"/>
          <w:sz w:val="24"/>
          <w:szCs w:val="24"/>
        </w:rPr>
        <w:t xml:space="preserve">O </w:t>
      </w:r>
      <w:r w:rsidR="00584D37" w:rsidRPr="001A16A7">
        <w:rPr>
          <w:rFonts w:asciiTheme="minorHAnsi" w:hAnsiTheme="minorHAnsi" w:cstheme="minorHAnsi"/>
          <w:color w:val="000000" w:themeColor="text1"/>
          <w:sz w:val="24"/>
          <w:szCs w:val="24"/>
        </w:rPr>
        <w:t xml:space="preserve">wykryciu wady w okresie gwarancji, </w:t>
      </w:r>
      <w:r w:rsidRPr="001A16A7">
        <w:rPr>
          <w:rFonts w:asciiTheme="minorHAnsi" w:hAnsiTheme="minorHAnsi" w:cstheme="minorHAnsi"/>
          <w:color w:val="000000" w:themeColor="text1"/>
          <w:sz w:val="24"/>
          <w:szCs w:val="24"/>
        </w:rPr>
        <w:t>Z</w:t>
      </w:r>
      <w:r w:rsidR="00584D37" w:rsidRPr="001A16A7">
        <w:rPr>
          <w:rFonts w:asciiTheme="minorHAnsi" w:hAnsiTheme="minorHAnsi" w:cstheme="minorHAnsi"/>
          <w:color w:val="000000" w:themeColor="text1"/>
          <w:sz w:val="24"/>
          <w:szCs w:val="24"/>
        </w:rPr>
        <w:t>amawiający zobowiązany jest zawiadomić Wykonawcę na piśmie</w:t>
      </w:r>
      <w:r w:rsidR="002D6E26" w:rsidRPr="001A16A7">
        <w:rPr>
          <w:rFonts w:asciiTheme="minorHAnsi" w:hAnsiTheme="minorHAnsi" w:cstheme="minorHAnsi"/>
          <w:sz w:val="24"/>
          <w:szCs w:val="24"/>
        </w:rPr>
        <w:t xml:space="preserve"> w terminie 30 dni od daty powzięcia wiadomości o  wadzie, </w:t>
      </w:r>
      <w:r w:rsidR="00584D37" w:rsidRPr="001A16A7">
        <w:rPr>
          <w:rFonts w:asciiTheme="minorHAnsi" w:hAnsiTheme="minorHAnsi" w:cstheme="minorHAnsi"/>
          <w:color w:val="000000" w:themeColor="text1"/>
          <w:sz w:val="24"/>
          <w:szCs w:val="24"/>
        </w:rPr>
        <w:t xml:space="preserve"> jednocześnie podając miejsce i termin oględzin mających na celu jej stwierdzeni</w:t>
      </w:r>
      <w:r w:rsidR="00D05F3B" w:rsidRPr="001A16A7">
        <w:rPr>
          <w:rFonts w:asciiTheme="minorHAnsi" w:hAnsiTheme="minorHAnsi" w:cstheme="minorHAnsi"/>
          <w:color w:val="000000" w:themeColor="text1"/>
          <w:sz w:val="24"/>
          <w:szCs w:val="24"/>
        </w:rPr>
        <w:t>e</w:t>
      </w:r>
      <w:r w:rsidR="00584D37" w:rsidRPr="001A16A7">
        <w:rPr>
          <w:rFonts w:asciiTheme="minorHAnsi" w:hAnsiTheme="minorHAnsi" w:cstheme="minorHAnsi"/>
          <w:color w:val="000000" w:themeColor="text1"/>
          <w:sz w:val="24"/>
          <w:szCs w:val="24"/>
        </w:rPr>
        <w:t>.</w:t>
      </w:r>
    </w:p>
    <w:p w14:paraId="6C5D4FA1" w14:textId="77777777" w:rsidR="002D6E26" w:rsidRPr="001A16A7" w:rsidRDefault="002D6E26" w:rsidP="00E161E3">
      <w:pPr>
        <w:pStyle w:val="Akapitzlist"/>
        <w:numPr>
          <w:ilvl w:val="0"/>
          <w:numId w:val="39"/>
        </w:numPr>
        <w:ind w:right="164"/>
        <w:rPr>
          <w:rFonts w:asciiTheme="minorHAnsi" w:hAnsiTheme="minorHAnsi" w:cstheme="minorHAnsi"/>
          <w:sz w:val="24"/>
          <w:szCs w:val="24"/>
        </w:rPr>
      </w:pPr>
      <w:r w:rsidRPr="001A16A7">
        <w:rPr>
          <w:rFonts w:asciiTheme="minorHAnsi" w:hAnsiTheme="minorHAnsi" w:cstheme="minorHAnsi"/>
          <w:sz w:val="24"/>
          <w:szCs w:val="24"/>
        </w:rPr>
        <w:t>Wykonawca obowiązany jest usunąć wadę w terminie 7 dni od daty powiadomienia lub  w wyjątkowych przypadkach, w terminie uzgodnionym między Stronami określonym w protokole potwierdzającym także istnienie wady, ustalony sposób jej usunięcia oraz fakt dokonania oględzin, o których mowa w pkt. 1, jeśli zostały przeprowadzone</w:t>
      </w:r>
      <w:r w:rsidR="00D05F3B" w:rsidRPr="001A16A7">
        <w:rPr>
          <w:rFonts w:asciiTheme="minorHAnsi" w:hAnsiTheme="minorHAnsi" w:cstheme="minorHAnsi"/>
          <w:sz w:val="24"/>
          <w:szCs w:val="24"/>
        </w:rPr>
        <w:t>.</w:t>
      </w:r>
    </w:p>
    <w:p w14:paraId="52C4CDEC" w14:textId="77777777" w:rsidR="00584D37" w:rsidRPr="001A16A7" w:rsidRDefault="002D6E26" w:rsidP="00E161E3">
      <w:pPr>
        <w:pStyle w:val="Akapitzlist"/>
        <w:numPr>
          <w:ilvl w:val="0"/>
          <w:numId w:val="39"/>
        </w:numPr>
        <w:ind w:right="164"/>
        <w:rPr>
          <w:rFonts w:asciiTheme="minorHAnsi" w:hAnsiTheme="minorHAnsi" w:cstheme="minorHAnsi"/>
          <w:sz w:val="24"/>
          <w:szCs w:val="24"/>
        </w:rPr>
      </w:pPr>
      <w:r w:rsidRPr="001A16A7">
        <w:rPr>
          <w:rFonts w:asciiTheme="minorHAnsi" w:hAnsiTheme="minorHAnsi" w:cstheme="minorHAnsi"/>
          <w:sz w:val="24"/>
          <w:szCs w:val="24"/>
        </w:rPr>
        <w:t>Usunięcie wady należy potwierdzić protokołem usunięcia wad podpisanym przez Strony.</w:t>
      </w:r>
    </w:p>
    <w:p w14:paraId="631CA8EE" w14:textId="77777777" w:rsidR="002D6E26" w:rsidRPr="001A16A7" w:rsidRDefault="00584D37" w:rsidP="00E161E3">
      <w:pPr>
        <w:pStyle w:val="Akapitzlist"/>
        <w:numPr>
          <w:ilvl w:val="0"/>
          <w:numId w:val="39"/>
        </w:numPr>
        <w:ind w:right="164"/>
        <w:rPr>
          <w:rFonts w:asciiTheme="minorHAnsi" w:hAnsiTheme="minorHAnsi" w:cstheme="minorHAnsi"/>
          <w:sz w:val="24"/>
          <w:szCs w:val="24"/>
        </w:rPr>
      </w:pPr>
      <w:r w:rsidRPr="001A16A7">
        <w:rPr>
          <w:rFonts w:asciiTheme="minorHAnsi" w:hAnsiTheme="minorHAnsi" w:cstheme="minorHAnsi"/>
          <w:color w:val="000000" w:themeColor="text1"/>
          <w:sz w:val="24"/>
          <w:szCs w:val="24"/>
        </w:rPr>
        <w:t xml:space="preserve">Wykonawca nie może odmówić usunięcia wad powstałych z jego winy bez względu na koszty, jakie będzie musiał ponieść. W przypadku, gdy wykonawca odmówi usunięcia wad powstałych z jego winy, </w:t>
      </w:r>
      <w:r w:rsidR="00D05F3B" w:rsidRPr="001A16A7">
        <w:rPr>
          <w:rFonts w:asciiTheme="minorHAnsi" w:hAnsiTheme="minorHAnsi" w:cstheme="minorHAnsi"/>
          <w:color w:val="000000" w:themeColor="text1"/>
          <w:sz w:val="24"/>
          <w:szCs w:val="24"/>
        </w:rPr>
        <w:t>Z</w:t>
      </w:r>
      <w:r w:rsidRPr="001A16A7">
        <w:rPr>
          <w:rFonts w:asciiTheme="minorHAnsi" w:hAnsiTheme="minorHAnsi" w:cstheme="minorHAnsi"/>
          <w:color w:val="000000" w:themeColor="text1"/>
          <w:sz w:val="24"/>
          <w:szCs w:val="24"/>
        </w:rPr>
        <w:t xml:space="preserve">amawiający ma prawo zlecić ich usunięcie osobie trzeciej na koszt i ryzyko </w:t>
      </w:r>
      <w:r w:rsidR="00D05F3B" w:rsidRPr="001A16A7">
        <w:rPr>
          <w:rFonts w:asciiTheme="minorHAnsi" w:hAnsiTheme="minorHAnsi" w:cstheme="minorHAnsi"/>
          <w:color w:val="000000" w:themeColor="text1"/>
          <w:sz w:val="24"/>
          <w:szCs w:val="24"/>
        </w:rPr>
        <w:t>W</w:t>
      </w:r>
      <w:r w:rsidRPr="001A16A7">
        <w:rPr>
          <w:rFonts w:asciiTheme="minorHAnsi" w:hAnsiTheme="minorHAnsi" w:cstheme="minorHAnsi"/>
          <w:color w:val="000000" w:themeColor="text1"/>
          <w:sz w:val="24"/>
          <w:szCs w:val="24"/>
        </w:rPr>
        <w:t>ykonawcy.</w:t>
      </w:r>
    </w:p>
    <w:p w14:paraId="5D899644" w14:textId="77777777" w:rsidR="00584D37" w:rsidRPr="001A16A7" w:rsidRDefault="00584D37" w:rsidP="00E161E3">
      <w:pPr>
        <w:pStyle w:val="Akapitzlist"/>
        <w:numPr>
          <w:ilvl w:val="0"/>
          <w:numId w:val="39"/>
        </w:numPr>
        <w:ind w:right="164"/>
        <w:rPr>
          <w:rFonts w:asciiTheme="minorHAnsi" w:hAnsiTheme="minorHAnsi" w:cstheme="minorHAnsi"/>
          <w:sz w:val="24"/>
          <w:szCs w:val="24"/>
        </w:rPr>
      </w:pPr>
      <w:r w:rsidRPr="001A16A7">
        <w:rPr>
          <w:rFonts w:asciiTheme="minorHAnsi" w:hAnsiTheme="minorHAnsi" w:cstheme="minorHAnsi"/>
          <w:color w:val="000000" w:themeColor="text1"/>
          <w:sz w:val="24"/>
          <w:szCs w:val="24"/>
        </w:rPr>
        <w:t xml:space="preserve">W przypadku gdy </w:t>
      </w:r>
      <w:r w:rsidR="00D05F3B" w:rsidRPr="001A16A7">
        <w:rPr>
          <w:rFonts w:asciiTheme="minorHAnsi" w:hAnsiTheme="minorHAnsi" w:cstheme="minorHAnsi"/>
          <w:color w:val="000000" w:themeColor="text1"/>
          <w:sz w:val="24"/>
          <w:szCs w:val="24"/>
        </w:rPr>
        <w:t>W</w:t>
      </w:r>
      <w:r w:rsidRPr="001A16A7">
        <w:rPr>
          <w:rFonts w:asciiTheme="minorHAnsi" w:hAnsiTheme="minorHAnsi" w:cstheme="minorHAnsi"/>
          <w:color w:val="000000" w:themeColor="text1"/>
          <w:sz w:val="24"/>
          <w:szCs w:val="24"/>
        </w:rPr>
        <w:t xml:space="preserve">ykonawca nie przystępuje do usuwania wad lub usunie wady w sposób nienależyty, zamawiający, poza uprawnieniami przysługującymi mu na podstawie KC, może powierzyć usunięcie wad podmiotowi trzeciemu na koszt i ryzyko </w:t>
      </w:r>
      <w:r w:rsidR="00D05F3B" w:rsidRPr="001A16A7">
        <w:rPr>
          <w:rFonts w:asciiTheme="minorHAnsi" w:hAnsiTheme="minorHAnsi" w:cstheme="minorHAnsi"/>
          <w:color w:val="000000" w:themeColor="text1"/>
          <w:sz w:val="24"/>
          <w:szCs w:val="24"/>
        </w:rPr>
        <w:t>W</w:t>
      </w:r>
      <w:r w:rsidRPr="001A16A7">
        <w:rPr>
          <w:rFonts w:asciiTheme="minorHAnsi" w:hAnsiTheme="minorHAnsi" w:cstheme="minorHAnsi"/>
          <w:color w:val="000000" w:themeColor="text1"/>
          <w:sz w:val="24"/>
          <w:szCs w:val="24"/>
        </w:rPr>
        <w:t xml:space="preserve">ykonawcy(wykonanie zastępcze), po uprzednim wezwaniu </w:t>
      </w:r>
      <w:r w:rsidR="00D05F3B" w:rsidRPr="001A16A7">
        <w:rPr>
          <w:rFonts w:asciiTheme="minorHAnsi" w:hAnsiTheme="minorHAnsi" w:cstheme="minorHAnsi"/>
          <w:color w:val="000000" w:themeColor="text1"/>
          <w:sz w:val="24"/>
          <w:szCs w:val="24"/>
        </w:rPr>
        <w:t>W</w:t>
      </w:r>
      <w:r w:rsidRPr="001A16A7">
        <w:rPr>
          <w:rFonts w:asciiTheme="minorHAnsi" w:hAnsiTheme="minorHAnsi" w:cstheme="minorHAnsi"/>
          <w:color w:val="000000" w:themeColor="text1"/>
          <w:sz w:val="24"/>
          <w:szCs w:val="24"/>
        </w:rPr>
        <w:t>ykonawcy i wyznaczenia dodatkowego terminu nie krótszego niż 5 dni roboczych.</w:t>
      </w:r>
      <w:r w:rsidR="007A0BFC">
        <w:rPr>
          <w:rFonts w:asciiTheme="minorHAnsi" w:hAnsiTheme="minorHAnsi" w:cstheme="minorHAnsi"/>
          <w:color w:val="000000" w:themeColor="text1"/>
          <w:sz w:val="24"/>
          <w:szCs w:val="24"/>
        </w:rPr>
        <w:t xml:space="preserve"> </w:t>
      </w:r>
      <w:r w:rsidRPr="001A16A7">
        <w:rPr>
          <w:rFonts w:asciiTheme="minorHAnsi" w:hAnsiTheme="minorHAnsi" w:cstheme="minorHAnsi"/>
          <w:color w:val="000000" w:themeColor="text1"/>
          <w:sz w:val="24"/>
          <w:szCs w:val="24"/>
        </w:rPr>
        <w:t xml:space="preserve">Usunięcie wad następuje na koszt i ryzyko </w:t>
      </w:r>
      <w:r w:rsidR="00D05F3B" w:rsidRPr="001A16A7">
        <w:rPr>
          <w:rFonts w:asciiTheme="minorHAnsi" w:hAnsiTheme="minorHAnsi" w:cstheme="minorHAnsi"/>
          <w:color w:val="000000" w:themeColor="text1"/>
          <w:sz w:val="24"/>
          <w:szCs w:val="24"/>
        </w:rPr>
        <w:t>W</w:t>
      </w:r>
      <w:r w:rsidRPr="001A16A7">
        <w:rPr>
          <w:rFonts w:asciiTheme="minorHAnsi" w:hAnsiTheme="minorHAnsi" w:cstheme="minorHAnsi"/>
          <w:color w:val="000000" w:themeColor="text1"/>
          <w:sz w:val="24"/>
          <w:szCs w:val="24"/>
        </w:rPr>
        <w:t>ykonawcy</w:t>
      </w:r>
    </w:p>
    <w:p w14:paraId="02568673" w14:textId="77777777" w:rsidR="00882E72" w:rsidRPr="001A16A7" w:rsidRDefault="00882E72" w:rsidP="00E161E3">
      <w:pPr>
        <w:numPr>
          <w:ilvl w:val="0"/>
          <w:numId w:val="9"/>
        </w:numPr>
        <w:ind w:right="164" w:hanging="360"/>
        <w:rPr>
          <w:rFonts w:asciiTheme="minorHAnsi" w:hAnsiTheme="minorHAnsi" w:cstheme="minorHAnsi"/>
          <w:szCs w:val="24"/>
        </w:rPr>
      </w:pPr>
      <w:r w:rsidRPr="001A16A7">
        <w:rPr>
          <w:rFonts w:asciiTheme="minorHAnsi" w:hAnsiTheme="minorHAnsi" w:cstheme="minorHAnsi"/>
          <w:szCs w:val="24"/>
        </w:rPr>
        <w:t>Rękojmia:</w:t>
      </w:r>
    </w:p>
    <w:p w14:paraId="4C7091CA" w14:textId="77777777" w:rsidR="001C792A" w:rsidRPr="001A16A7" w:rsidRDefault="001C792A" w:rsidP="00E161E3">
      <w:pPr>
        <w:pStyle w:val="Akapitzlist"/>
        <w:numPr>
          <w:ilvl w:val="0"/>
          <w:numId w:val="38"/>
        </w:numPr>
        <w:ind w:right="164"/>
        <w:rPr>
          <w:rFonts w:asciiTheme="minorHAnsi" w:hAnsiTheme="minorHAnsi" w:cstheme="minorHAnsi"/>
          <w:sz w:val="24"/>
          <w:szCs w:val="24"/>
        </w:rPr>
      </w:pPr>
      <w:r w:rsidRPr="001A16A7">
        <w:rPr>
          <w:rFonts w:asciiTheme="minorHAnsi" w:hAnsiTheme="minorHAnsi" w:cstheme="minorHAnsi"/>
          <w:sz w:val="24"/>
          <w:szCs w:val="24"/>
        </w:rPr>
        <w:t>Okres rękojmi jest równy okresowi udzielonej przez Wykonawcę gwarancji jakości.</w:t>
      </w:r>
    </w:p>
    <w:p w14:paraId="1595CC14" w14:textId="77777777" w:rsidR="00584D37" w:rsidRPr="001A16A7" w:rsidRDefault="00882E72" w:rsidP="00E161E3">
      <w:pPr>
        <w:pStyle w:val="Akapitzlist"/>
        <w:numPr>
          <w:ilvl w:val="0"/>
          <w:numId w:val="38"/>
        </w:numPr>
        <w:spacing w:line="289" w:lineRule="auto"/>
        <w:ind w:right="42"/>
        <w:rPr>
          <w:rFonts w:asciiTheme="minorHAnsi" w:hAnsiTheme="minorHAnsi" w:cstheme="minorHAnsi"/>
          <w:sz w:val="24"/>
          <w:szCs w:val="24"/>
        </w:rPr>
      </w:pPr>
      <w:r w:rsidRPr="001A16A7">
        <w:rPr>
          <w:rFonts w:asciiTheme="minorHAnsi" w:hAnsiTheme="minorHAnsi" w:cstheme="minorHAnsi"/>
          <w:sz w:val="24"/>
          <w:szCs w:val="24"/>
        </w:rPr>
        <w:t>Wykonawca jest odpowiedzialny względem Zamawiającego po dokonaniu Odbioru końcowego, jeżeli Przedmiot Umowy ma wady. Wykonawca odpowiada wobec Zamawiającego  za cały przedmiot umowy,  w tym także za części realizowane przez podwykonawców. Wykonawca jest odpowiedzialny wobec Zamawiającego za realizację wszystkich zobowiązań.</w:t>
      </w:r>
    </w:p>
    <w:p w14:paraId="2EC2CFA4" w14:textId="77777777" w:rsidR="00584D37" w:rsidRPr="001A16A7" w:rsidRDefault="00882E72" w:rsidP="00E161E3">
      <w:pPr>
        <w:pStyle w:val="Akapitzlist"/>
        <w:numPr>
          <w:ilvl w:val="0"/>
          <w:numId w:val="38"/>
        </w:numPr>
        <w:spacing w:line="289" w:lineRule="auto"/>
        <w:ind w:right="42"/>
        <w:rPr>
          <w:rFonts w:asciiTheme="minorHAnsi" w:hAnsiTheme="minorHAnsi" w:cstheme="minorHAnsi"/>
          <w:sz w:val="24"/>
          <w:szCs w:val="24"/>
        </w:rPr>
      </w:pPr>
      <w:r w:rsidRPr="001A16A7">
        <w:rPr>
          <w:rFonts w:asciiTheme="minorHAnsi" w:hAnsiTheme="minorHAnsi" w:cstheme="minorHAnsi"/>
          <w:sz w:val="24"/>
          <w:szCs w:val="24"/>
        </w:rPr>
        <w:t>Odpowiedzialność z tytułu rękojmi za wady, o której mowa w ust. 1, opiera się na zasadach określonych w art. 638 Kodeksu cywilnego - z zastrzeżeniem postanowień niniejszego paragrafu.</w:t>
      </w:r>
    </w:p>
    <w:p w14:paraId="02A49F26" w14:textId="77777777" w:rsidR="00584D37" w:rsidRPr="001A16A7" w:rsidRDefault="00882E72" w:rsidP="00E161E3">
      <w:pPr>
        <w:pStyle w:val="Akapitzlist"/>
        <w:numPr>
          <w:ilvl w:val="0"/>
          <w:numId w:val="38"/>
        </w:numPr>
        <w:spacing w:line="289" w:lineRule="auto"/>
        <w:ind w:right="42"/>
        <w:rPr>
          <w:rFonts w:asciiTheme="minorHAnsi" w:hAnsiTheme="minorHAnsi" w:cstheme="minorHAnsi"/>
          <w:sz w:val="24"/>
          <w:szCs w:val="24"/>
        </w:rPr>
      </w:pPr>
      <w:r w:rsidRPr="001A16A7">
        <w:rPr>
          <w:rFonts w:asciiTheme="minorHAnsi" w:hAnsiTheme="minorHAnsi" w:cstheme="minorHAnsi"/>
          <w:sz w:val="24"/>
          <w:szCs w:val="24"/>
        </w:rPr>
        <w:t xml:space="preserve">Udzielona rękojmia nie narusza prawa Zamawiającego do dochodzenia roszczeń o naprawienie szkody w pełnej wysokości na zasadach określonych w Kodeksie cywilnym. </w:t>
      </w:r>
    </w:p>
    <w:p w14:paraId="007A1CBF" w14:textId="77777777" w:rsidR="00584D37" w:rsidRPr="001A16A7" w:rsidRDefault="00882E72" w:rsidP="00E161E3">
      <w:pPr>
        <w:pStyle w:val="Akapitzlist"/>
        <w:numPr>
          <w:ilvl w:val="0"/>
          <w:numId w:val="38"/>
        </w:numPr>
        <w:spacing w:line="289" w:lineRule="auto"/>
        <w:ind w:right="42"/>
        <w:rPr>
          <w:rFonts w:asciiTheme="minorHAnsi" w:hAnsiTheme="minorHAnsi" w:cstheme="minorHAnsi"/>
          <w:sz w:val="24"/>
          <w:szCs w:val="24"/>
        </w:rPr>
      </w:pPr>
      <w:r w:rsidRPr="001A16A7">
        <w:rPr>
          <w:rFonts w:asciiTheme="minorHAnsi" w:hAnsiTheme="minorHAnsi" w:cstheme="minorHAnsi"/>
          <w:sz w:val="24"/>
          <w:szCs w:val="24"/>
        </w:rPr>
        <w:lastRenderedPageBreak/>
        <w:t>O wykryciu wady Zamawiający jest obowiązany zawiadomić Wykonawcę pisemnie w terminie 30 dni od daty powzięcia wiadomości o wadzie pod rygorem utraty uprawnień z tytułu rękojmi.</w:t>
      </w:r>
    </w:p>
    <w:p w14:paraId="67AD77BF" w14:textId="77777777" w:rsidR="00584D37" w:rsidRPr="001A16A7" w:rsidRDefault="00882E72" w:rsidP="00E161E3">
      <w:pPr>
        <w:pStyle w:val="Akapitzlist"/>
        <w:numPr>
          <w:ilvl w:val="0"/>
          <w:numId w:val="38"/>
        </w:numPr>
        <w:spacing w:line="289" w:lineRule="auto"/>
        <w:ind w:right="42"/>
        <w:rPr>
          <w:rFonts w:asciiTheme="minorHAnsi" w:hAnsiTheme="minorHAnsi" w:cstheme="minorHAnsi"/>
          <w:sz w:val="24"/>
          <w:szCs w:val="24"/>
        </w:rPr>
      </w:pPr>
      <w:r w:rsidRPr="001A16A7">
        <w:rPr>
          <w:rFonts w:asciiTheme="minorHAnsi" w:hAnsiTheme="minorHAnsi" w:cstheme="minorHAnsi"/>
          <w:sz w:val="24"/>
          <w:szCs w:val="24"/>
        </w:rPr>
        <w:t xml:space="preserve">Wykonawca obowiązany jest usunąć wadę w terminie 7 dni od daty powiadomienia lub  w wyjątkowych przypadkach, w terminie uzgodnionym między Stronami określonym w protokole potwierdzającym także istnienie wady, ustalony sposób jej usunięcia oraz fakt dokonania oględzin, o których mowa w ust. 7, jeśli zostały przeprowadzone. </w:t>
      </w:r>
    </w:p>
    <w:p w14:paraId="04D7B93E" w14:textId="77777777" w:rsidR="00584D37" w:rsidRPr="001A16A7" w:rsidRDefault="00882E72" w:rsidP="00E161E3">
      <w:pPr>
        <w:pStyle w:val="Akapitzlist"/>
        <w:numPr>
          <w:ilvl w:val="0"/>
          <w:numId w:val="38"/>
        </w:numPr>
        <w:spacing w:line="289" w:lineRule="auto"/>
        <w:ind w:right="42"/>
        <w:rPr>
          <w:rFonts w:asciiTheme="minorHAnsi" w:hAnsiTheme="minorHAnsi" w:cstheme="minorHAnsi"/>
          <w:sz w:val="24"/>
          <w:szCs w:val="24"/>
        </w:rPr>
      </w:pPr>
      <w:r w:rsidRPr="001A16A7">
        <w:rPr>
          <w:rFonts w:asciiTheme="minorHAnsi" w:hAnsiTheme="minorHAnsi" w:cstheme="minorHAnsi"/>
          <w:sz w:val="24"/>
          <w:szCs w:val="24"/>
        </w:rPr>
        <w:t>W przypadku wad fizycznych Zamawiający w zawiadomieniu o wykryciu wady fizycznej wyznaczy termin i miejsce oględzin. Usunięcie wady fizycznej należy potwierdzić protokołem usunięcia wad podpisanym przez Strony</w:t>
      </w:r>
      <w:r w:rsidR="00584D37" w:rsidRPr="001A16A7">
        <w:rPr>
          <w:rFonts w:asciiTheme="minorHAnsi" w:hAnsiTheme="minorHAnsi" w:cstheme="minorHAnsi"/>
          <w:sz w:val="24"/>
          <w:szCs w:val="24"/>
        </w:rPr>
        <w:t>.</w:t>
      </w:r>
    </w:p>
    <w:p w14:paraId="62EA449B" w14:textId="77777777" w:rsidR="000027E3" w:rsidRPr="001A16A7" w:rsidRDefault="009E179F" w:rsidP="00E161E3">
      <w:pPr>
        <w:numPr>
          <w:ilvl w:val="0"/>
          <w:numId w:val="9"/>
        </w:numPr>
        <w:ind w:right="164" w:hanging="360"/>
        <w:rPr>
          <w:rFonts w:asciiTheme="minorHAnsi" w:hAnsiTheme="minorHAnsi" w:cstheme="minorHAnsi"/>
          <w:szCs w:val="24"/>
        </w:rPr>
      </w:pPr>
      <w:r w:rsidRPr="001A16A7">
        <w:rPr>
          <w:rFonts w:asciiTheme="minorHAnsi" w:hAnsiTheme="minorHAnsi" w:cstheme="minorHAnsi"/>
          <w:szCs w:val="24"/>
        </w:rPr>
        <w:t>Odstąpienie od Umowy nie wpływa na udzieloną przez Wykonawcę gwarancję i rękojmię. W takim przypadku bieg gwarancji i rękojmi rozpoczyna się z chwilą złożenia oświadczenia o odstąpieniu od Umowy bez względu na to, która ze Stron złożyła oświadczenie o odstąpieniu</w:t>
      </w:r>
    </w:p>
    <w:p w14:paraId="5056DA48" w14:textId="77777777" w:rsidR="009E179F" w:rsidRPr="001A16A7" w:rsidRDefault="009E179F" w:rsidP="00E161E3">
      <w:pPr>
        <w:numPr>
          <w:ilvl w:val="0"/>
          <w:numId w:val="9"/>
        </w:numPr>
        <w:ind w:right="164" w:hanging="360"/>
        <w:rPr>
          <w:rFonts w:asciiTheme="minorHAnsi" w:hAnsiTheme="minorHAnsi" w:cstheme="minorHAnsi"/>
          <w:szCs w:val="24"/>
        </w:rPr>
      </w:pPr>
      <w:r w:rsidRPr="001A16A7">
        <w:rPr>
          <w:rFonts w:asciiTheme="minorHAnsi" w:hAnsiTheme="minorHAnsi" w:cstheme="minorHAnsi"/>
          <w:szCs w:val="24"/>
        </w:rPr>
        <w:t>Zabezpieczenie należytego wykonania umowy:</w:t>
      </w:r>
    </w:p>
    <w:p w14:paraId="2F00CC2E" w14:textId="77777777" w:rsidR="009F4FAD" w:rsidRPr="001A16A7" w:rsidRDefault="00E161E3" w:rsidP="00E161E3">
      <w:pPr>
        <w:pStyle w:val="Akapitzlist"/>
        <w:numPr>
          <w:ilvl w:val="0"/>
          <w:numId w:val="40"/>
        </w:numPr>
        <w:ind w:right="164"/>
        <w:rPr>
          <w:rFonts w:asciiTheme="minorHAnsi" w:hAnsiTheme="minorHAnsi" w:cstheme="minorHAnsi"/>
          <w:sz w:val="24"/>
          <w:szCs w:val="24"/>
        </w:rPr>
      </w:pPr>
      <w:r w:rsidRPr="001A16A7">
        <w:rPr>
          <w:rFonts w:asciiTheme="minorHAnsi" w:hAnsiTheme="minorHAnsi" w:cstheme="minorHAnsi"/>
          <w:sz w:val="24"/>
          <w:szCs w:val="24"/>
        </w:rPr>
        <w:t xml:space="preserve">Wysokość zabezpieczenia należytego wykonania umowy – 5 % ceny całkowitej podanej w ofercie  wniesione  przed podpisaniem umowy. </w:t>
      </w:r>
    </w:p>
    <w:p w14:paraId="4CA5DA40" w14:textId="77777777" w:rsidR="009F4FAD" w:rsidRPr="001A16A7" w:rsidRDefault="00E161E3" w:rsidP="00E161E3">
      <w:pPr>
        <w:pStyle w:val="Akapitzlist"/>
        <w:numPr>
          <w:ilvl w:val="0"/>
          <w:numId w:val="40"/>
        </w:numPr>
        <w:ind w:right="164"/>
        <w:rPr>
          <w:rFonts w:asciiTheme="minorHAnsi" w:hAnsiTheme="minorHAnsi" w:cstheme="minorHAnsi"/>
          <w:sz w:val="24"/>
          <w:szCs w:val="24"/>
        </w:rPr>
      </w:pPr>
      <w:r w:rsidRPr="001A16A7">
        <w:rPr>
          <w:rFonts w:asciiTheme="minorHAnsi" w:hAnsiTheme="minorHAnsi" w:cstheme="minorHAnsi"/>
          <w:sz w:val="24"/>
          <w:szCs w:val="24"/>
        </w:rPr>
        <w:t xml:space="preserve">Zwrot zabezpieczenia należytego wykonania umowy nastąpi zgodnie z art. 453 ustawy    PZP: </w:t>
      </w:r>
    </w:p>
    <w:p w14:paraId="11B2A56A" w14:textId="77777777" w:rsidR="009E179F" w:rsidRPr="001A16A7" w:rsidRDefault="00E161E3" w:rsidP="00E161E3">
      <w:pPr>
        <w:pStyle w:val="Akapitzlist"/>
        <w:numPr>
          <w:ilvl w:val="0"/>
          <w:numId w:val="41"/>
        </w:numPr>
        <w:ind w:right="164"/>
        <w:rPr>
          <w:rFonts w:asciiTheme="minorHAnsi" w:hAnsiTheme="minorHAnsi" w:cstheme="minorHAnsi"/>
          <w:sz w:val="24"/>
          <w:szCs w:val="24"/>
        </w:rPr>
      </w:pPr>
      <w:r w:rsidRPr="001A16A7">
        <w:rPr>
          <w:rFonts w:asciiTheme="minorHAnsi" w:hAnsiTheme="minorHAnsi" w:cstheme="minorHAnsi"/>
          <w:sz w:val="24"/>
          <w:szCs w:val="24"/>
        </w:rPr>
        <w:t xml:space="preserve">70 % zabezpieczenia gwarantującego wykonanie robót zgodnie z umową zostanie zwrócone w terminie 30 dni od dnia wykonania zamówienia i uznania przez </w:t>
      </w:r>
      <w:r w:rsidR="009E179F" w:rsidRPr="001A16A7">
        <w:rPr>
          <w:rFonts w:asciiTheme="minorHAnsi" w:hAnsiTheme="minorHAnsi" w:cstheme="minorHAnsi"/>
          <w:sz w:val="24"/>
          <w:szCs w:val="24"/>
        </w:rPr>
        <w:t>Z</w:t>
      </w:r>
      <w:r w:rsidRPr="001A16A7">
        <w:rPr>
          <w:rFonts w:asciiTheme="minorHAnsi" w:hAnsiTheme="minorHAnsi" w:cstheme="minorHAnsi"/>
          <w:sz w:val="24"/>
          <w:szCs w:val="24"/>
        </w:rPr>
        <w:t xml:space="preserve">amawiającego za należycie wykonane, </w:t>
      </w:r>
    </w:p>
    <w:p w14:paraId="0D809706" w14:textId="77777777" w:rsidR="009F4FAD" w:rsidRPr="001A16A7" w:rsidRDefault="00E161E3" w:rsidP="00E161E3">
      <w:pPr>
        <w:pStyle w:val="Akapitzlist"/>
        <w:numPr>
          <w:ilvl w:val="0"/>
          <w:numId w:val="41"/>
        </w:numPr>
        <w:ind w:right="164"/>
        <w:rPr>
          <w:rFonts w:asciiTheme="minorHAnsi" w:hAnsiTheme="minorHAnsi" w:cstheme="minorHAnsi"/>
          <w:sz w:val="24"/>
          <w:szCs w:val="24"/>
        </w:rPr>
      </w:pPr>
      <w:r w:rsidRPr="001A16A7">
        <w:rPr>
          <w:rFonts w:asciiTheme="minorHAnsi" w:hAnsiTheme="minorHAnsi" w:cstheme="minorHAnsi"/>
          <w:sz w:val="24"/>
          <w:szCs w:val="24"/>
        </w:rPr>
        <w:t xml:space="preserve">30 % zabezpieczenia zatrzymanego na zabezpieczenie roszczeń z tytułu rękojmi   za wady lub gwarancji zostanie zwrócone nie później niż w 15 dniu po upływie tego okresu. </w:t>
      </w:r>
    </w:p>
    <w:p w14:paraId="192E678C" w14:textId="77777777" w:rsidR="009E179F" w:rsidRPr="001A16A7" w:rsidRDefault="00E161E3" w:rsidP="00E161E3">
      <w:pPr>
        <w:pStyle w:val="Akapitzlist"/>
        <w:numPr>
          <w:ilvl w:val="0"/>
          <w:numId w:val="40"/>
        </w:numPr>
        <w:ind w:right="164"/>
        <w:rPr>
          <w:rFonts w:asciiTheme="minorHAnsi" w:hAnsiTheme="minorHAnsi" w:cstheme="minorHAnsi"/>
          <w:sz w:val="24"/>
          <w:szCs w:val="24"/>
        </w:rPr>
      </w:pPr>
      <w:r w:rsidRPr="001A16A7">
        <w:rPr>
          <w:rFonts w:asciiTheme="minorHAnsi" w:hAnsiTheme="minorHAnsi" w:cstheme="minorHAnsi"/>
          <w:sz w:val="24"/>
          <w:szCs w:val="24"/>
        </w:rPr>
        <w:t xml:space="preserve">W przypadku stwierdzenia wad w wykonanym przedmiocie umowy w okresie rękojmi, nie usuniętych w wyznaczonym terminie, Zamawiający </w:t>
      </w:r>
      <w:r w:rsidR="00A668AB" w:rsidRPr="001A16A7">
        <w:rPr>
          <w:rFonts w:asciiTheme="minorHAnsi" w:hAnsiTheme="minorHAnsi" w:cstheme="minorHAnsi"/>
          <w:sz w:val="24"/>
          <w:szCs w:val="24"/>
        </w:rPr>
        <w:t xml:space="preserve">może dokonać </w:t>
      </w:r>
      <w:r w:rsidRPr="001A16A7">
        <w:rPr>
          <w:rFonts w:asciiTheme="minorHAnsi" w:hAnsiTheme="minorHAnsi" w:cstheme="minorHAnsi"/>
          <w:sz w:val="24"/>
          <w:szCs w:val="24"/>
        </w:rPr>
        <w:t xml:space="preserve">potrącenia z zabezpieczenia kwoty, która będzie odpowiednia do charakteru wad lub odpowiadać będzie kosztowi usunięcia tychże wad.  </w:t>
      </w:r>
    </w:p>
    <w:p w14:paraId="24471956" w14:textId="77777777" w:rsidR="009F4FAD" w:rsidRPr="001A16A7" w:rsidRDefault="00E161E3" w:rsidP="00E161E3">
      <w:pPr>
        <w:pStyle w:val="Akapitzlist"/>
        <w:numPr>
          <w:ilvl w:val="0"/>
          <w:numId w:val="40"/>
        </w:numPr>
        <w:ind w:right="164"/>
        <w:rPr>
          <w:rFonts w:asciiTheme="minorHAnsi" w:hAnsiTheme="minorHAnsi" w:cstheme="minorHAnsi"/>
          <w:sz w:val="24"/>
          <w:szCs w:val="24"/>
        </w:rPr>
      </w:pPr>
      <w:r w:rsidRPr="001A16A7">
        <w:rPr>
          <w:rFonts w:asciiTheme="minorHAnsi" w:hAnsiTheme="minorHAnsi" w:cstheme="minorHAnsi"/>
          <w:sz w:val="24"/>
          <w:szCs w:val="24"/>
        </w:rPr>
        <w:t xml:space="preserve">W sytuacji, gdy wystąpi konieczność przedłużenia terminu realizacji umowy Wykonawca przed zawarciem aneksu, zobowiązany jest do przedłużenia terminu ważności wniesionego zabezpieczenia należytego wykonania umowy, albo jeśli nie jest to możliwe, do wniesienia nowego zabezpieczenia, na warunkach zaakceptowanych przez Zamawiającego, na okres wynikający z aneksu do umowy. </w:t>
      </w:r>
    </w:p>
    <w:p w14:paraId="56A3C9EA" w14:textId="77777777" w:rsidR="009F4FAD" w:rsidRPr="001A16A7" w:rsidRDefault="009F4FAD" w:rsidP="007A0BFC">
      <w:pPr>
        <w:spacing w:after="0" w:line="259" w:lineRule="auto"/>
        <w:ind w:left="0" w:firstLine="0"/>
        <w:jc w:val="left"/>
        <w:rPr>
          <w:rFonts w:asciiTheme="minorHAnsi" w:hAnsiTheme="minorHAnsi" w:cstheme="minorHAnsi"/>
          <w:szCs w:val="24"/>
        </w:rPr>
      </w:pPr>
    </w:p>
    <w:p w14:paraId="6485EF65" w14:textId="77777777" w:rsidR="009F4FAD" w:rsidRPr="001A16A7" w:rsidRDefault="00E161E3">
      <w:pPr>
        <w:spacing w:after="0" w:line="259" w:lineRule="auto"/>
        <w:ind w:left="10" w:right="178" w:hanging="10"/>
        <w:jc w:val="center"/>
        <w:rPr>
          <w:rFonts w:asciiTheme="minorHAnsi" w:hAnsiTheme="minorHAnsi" w:cstheme="minorHAnsi"/>
          <w:szCs w:val="24"/>
        </w:rPr>
      </w:pPr>
      <w:r w:rsidRPr="001A16A7">
        <w:rPr>
          <w:rFonts w:asciiTheme="minorHAnsi" w:hAnsiTheme="minorHAnsi" w:cstheme="minorHAnsi"/>
          <w:b/>
          <w:szCs w:val="24"/>
        </w:rPr>
        <w:t xml:space="preserve">§ 13. </w:t>
      </w:r>
    </w:p>
    <w:p w14:paraId="013DEA49" w14:textId="77777777" w:rsidR="009F4FAD" w:rsidRPr="001A16A7" w:rsidRDefault="00E161E3" w:rsidP="001C792A">
      <w:pPr>
        <w:spacing w:after="0" w:line="259" w:lineRule="auto"/>
        <w:ind w:left="10" w:right="180" w:hanging="10"/>
        <w:jc w:val="center"/>
        <w:rPr>
          <w:rFonts w:asciiTheme="minorHAnsi" w:hAnsiTheme="minorHAnsi" w:cstheme="minorHAnsi"/>
          <w:szCs w:val="24"/>
        </w:rPr>
      </w:pPr>
      <w:r w:rsidRPr="001A16A7">
        <w:rPr>
          <w:rFonts w:asciiTheme="minorHAnsi" w:eastAsia="Tahoma" w:hAnsiTheme="minorHAnsi" w:cstheme="minorHAnsi"/>
          <w:b/>
          <w:szCs w:val="24"/>
        </w:rPr>
        <w:t xml:space="preserve">Kary umowne </w:t>
      </w:r>
    </w:p>
    <w:p w14:paraId="3F5197E9" w14:textId="77777777" w:rsidR="009F4FAD" w:rsidRPr="001A16A7" w:rsidRDefault="00E161E3" w:rsidP="00E161E3">
      <w:pPr>
        <w:numPr>
          <w:ilvl w:val="0"/>
          <w:numId w:val="10"/>
        </w:numPr>
        <w:ind w:right="164" w:hanging="360"/>
        <w:rPr>
          <w:rFonts w:asciiTheme="minorHAnsi" w:hAnsiTheme="minorHAnsi" w:cstheme="minorHAnsi"/>
          <w:szCs w:val="24"/>
        </w:rPr>
      </w:pPr>
      <w:r w:rsidRPr="001A16A7">
        <w:rPr>
          <w:rFonts w:asciiTheme="minorHAnsi" w:hAnsiTheme="minorHAnsi" w:cstheme="minorHAnsi"/>
          <w:szCs w:val="24"/>
        </w:rPr>
        <w:t xml:space="preserve">W przypadku niewykonania lub nienależytego wykonania przedmiotu umowy Wykonawca zapłaci Zamawiającemu kary umowne : </w:t>
      </w:r>
    </w:p>
    <w:p w14:paraId="383D91A0" w14:textId="77777777" w:rsidR="009F4FAD" w:rsidRPr="001A16A7" w:rsidRDefault="0045640E" w:rsidP="00E161E3">
      <w:pPr>
        <w:numPr>
          <w:ilvl w:val="1"/>
          <w:numId w:val="10"/>
        </w:numPr>
        <w:ind w:right="164" w:hanging="480"/>
        <w:rPr>
          <w:rFonts w:asciiTheme="minorHAnsi" w:hAnsiTheme="minorHAnsi" w:cstheme="minorHAnsi"/>
          <w:szCs w:val="24"/>
        </w:rPr>
      </w:pPr>
      <w:r>
        <w:rPr>
          <w:rFonts w:asciiTheme="minorHAnsi" w:hAnsiTheme="minorHAnsi" w:cstheme="minorHAnsi"/>
          <w:szCs w:val="24"/>
        </w:rPr>
        <w:lastRenderedPageBreak/>
        <w:t>za zwłokę w</w:t>
      </w:r>
      <w:r w:rsidR="00E161E3" w:rsidRPr="001A16A7">
        <w:rPr>
          <w:rFonts w:asciiTheme="minorHAnsi" w:hAnsiTheme="minorHAnsi" w:cstheme="minorHAnsi"/>
          <w:szCs w:val="24"/>
        </w:rPr>
        <w:t xml:space="preserve"> wykonaniu przedmiotu umowy w terminie, w wysokości 0,1 % wartości wynagrodzenia ryczałtowego brutto umowy określonej w § 4 ust. 1 umowy,  za  każdy dzień zwłoki, liczony od następnego dnia od upływu terminu wykonania (w tym terminów pośrednich) zgodnie  w § 3 Umowy</w:t>
      </w:r>
      <w:r w:rsidR="00A668AB" w:rsidRPr="001A16A7">
        <w:rPr>
          <w:rFonts w:asciiTheme="minorHAnsi" w:hAnsiTheme="minorHAnsi" w:cstheme="minorHAnsi"/>
          <w:szCs w:val="24"/>
        </w:rPr>
        <w:t>;</w:t>
      </w:r>
    </w:p>
    <w:p w14:paraId="2D086D1C" w14:textId="77777777" w:rsidR="009F4FAD" w:rsidRPr="001A16A7" w:rsidRDefault="00E161E3" w:rsidP="00E161E3">
      <w:pPr>
        <w:numPr>
          <w:ilvl w:val="1"/>
          <w:numId w:val="10"/>
        </w:numPr>
        <w:ind w:right="164" w:hanging="480"/>
        <w:rPr>
          <w:rFonts w:asciiTheme="minorHAnsi" w:hAnsiTheme="minorHAnsi" w:cstheme="minorHAnsi"/>
          <w:szCs w:val="24"/>
        </w:rPr>
      </w:pPr>
      <w:r w:rsidRPr="001A16A7">
        <w:rPr>
          <w:rFonts w:asciiTheme="minorHAnsi" w:hAnsiTheme="minorHAnsi" w:cstheme="minorHAnsi"/>
          <w:szCs w:val="24"/>
        </w:rPr>
        <w:t>za zwłokę w usunięciu wad i usterek powstałych z winy Wykonawcy, a stwierdzonych przy odbiorze lub ujawnionych w okresie gwarancji i rękojmi - w wysokości 0,05 % wartości wynagrodzenia ryczałtowego brutto umowy określonej w § 4 ust. 1 umowy,  za każdy dzień zwłoki liczonej od dnia wyznaczonego na usunięcie wad</w:t>
      </w:r>
      <w:r w:rsidR="00A668AB" w:rsidRPr="001A16A7">
        <w:rPr>
          <w:rFonts w:asciiTheme="minorHAnsi" w:hAnsiTheme="minorHAnsi" w:cstheme="minorHAnsi"/>
          <w:szCs w:val="24"/>
        </w:rPr>
        <w:t>;</w:t>
      </w:r>
    </w:p>
    <w:p w14:paraId="374E97AD" w14:textId="2C312400" w:rsidR="009F4FAD" w:rsidRPr="001A16A7" w:rsidRDefault="00E161E3" w:rsidP="00E161E3">
      <w:pPr>
        <w:numPr>
          <w:ilvl w:val="1"/>
          <w:numId w:val="10"/>
        </w:numPr>
        <w:ind w:right="164" w:hanging="480"/>
        <w:rPr>
          <w:rFonts w:asciiTheme="minorHAnsi" w:hAnsiTheme="minorHAnsi" w:cstheme="minorHAnsi"/>
          <w:szCs w:val="24"/>
        </w:rPr>
      </w:pPr>
      <w:r w:rsidRPr="001A16A7">
        <w:rPr>
          <w:rFonts w:asciiTheme="minorHAnsi" w:hAnsiTheme="minorHAnsi" w:cstheme="minorHAnsi"/>
          <w:szCs w:val="24"/>
        </w:rPr>
        <w:t xml:space="preserve">za zwłokę w przekazaniu </w:t>
      </w:r>
      <w:r w:rsidR="008606B2">
        <w:rPr>
          <w:rFonts w:asciiTheme="minorHAnsi" w:hAnsiTheme="minorHAnsi" w:cstheme="minorHAnsi"/>
          <w:szCs w:val="24"/>
        </w:rPr>
        <w:t>Z</w:t>
      </w:r>
      <w:r w:rsidRPr="001A16A7">
        <w:rPr>
          <w:rFonts w:asciiTheme="minorHAnsi" w:hAnsiTheme="minorHAnsi" w:cstheme="minorHAnsi"/>
          <w:szCs w:val="24"/>
        </w:rPr>
        <w:t>amawiającemu harmonogramu rzeczowo – finansowego o którym mowa w § 2Umowy - w wysokości 0,1 % wynagrodzenia brutto, o którym mowa w § 4 ust. 1 Umowy, za każdy dzień zwłoki</w:t>
      </w:r>
      <w:r w:rsidR="00A668AB" w:rsidRPr="001A16A7">
        <w:rPr>
          <w:rFonts w:asciiTheme="minorHAnsi" w:hAnsiTheme="minorHAnsi" w:cstheme="minorHAnsi"/>
          <w:szCs w:val="24"/>
        </w:rPr>
        <w:t>;</w:t>
      </w:r>
    </w:p>
    <w:p w14:paraId="5D1D8CC8" w14:textId="77777777" w:rsidR="009F4FAD" w:rsidRPr="001A16A7" w:rsidRDefault="007A0BFC" w:rsidP="007A0BFC">
      <w:pPr>
        <w:numPr>
          <w:ilvl w:val="1"/>
          <w:numId w:val="10"/>
        </w:numPr>
        <w:spacing w:after="15" w:line="258" w:lineRule="auto"/>
        <w:ind w:right="164" w:hanging="480"/>
        <w:jc w:val="left"/>
        <w:rPr>
          <w:rFonts w:asciiTheme="minorHAnsi" w:hAnsiTheme="minorHAnsi" w:cstheme="minorHAnsi"/>
          <w:szCs w:val="24"/>
        </w:rPr>
      </w:pPr>
      <w:r>
        <w:rPr>
          <w:rFonts w:asciiTheme="minorHAnsi" w:hAnsiTheme="minorHAnsi" w:cstheme="minorHAnsi"/>
          <w:szCs w:val="24"/>
        </w:rPr>
        <w:t xml:space="preserve">za brak zapłaty wynagrodzenia należnego Podwykonawcom </w:t>
      </w:r>
      <w:r w:rsidR="00E161E3" w:rsidRPr="001A16A7">
        <w:rPr>
          <w:rFonts w:asciiTheme="minorHAnsi" w:hAnsiTheme="minorHAnsi" w:cstheme="minorHAnsi"/>
          <w:szCs w:val="24"/>
        </w:rPr>
        <w:t>lub dalszym Podwykonawcom – 3.000,00</w:t>
      </w:r>
      <w:r w:rsidR="0015798F" w:rsidRPr="001A16A7">
        <w:rPr>
          <w:rFonts w:asciiTheme="minorHAnsi" w:hAnsiTheme="minorHAnsi" w:cstheme="minorHAnsi"/>
          <w:szCs w:val="24"/>
        </w:rPr>
        <w:t xml:space="preserve"> zł</w:t>
      </w:r>
      <w:r w:rsidR="00E161E3" w:rsidRPr="001A16A7">
        <w:rPr>
          <w:rFonts w:asciiTheme="minorHAnsi" w:hAnsiTheme="minorHAnsi" w:cstheme="minorHAnsi"/>
          <w:szCs w:val="24"/>
        </w:rPr>
        <w:t xml:space="preserve"> za każde dokonanie przez Zamawiającego bezpośredniej płatności na rzecz Podwykonawców lub dalszych Podwykonawców</w:t>
      </w:r>
      <w:r w:rsidR="00A668AB" w:rsidRPr="001A16A7">
        <w:rPr>
          <w:rFonts w:asciiTheme="minorHAnsi" w:hAnsiTheme="minorHAnsi" w:cstheme="minorHAnsi"/>
          <w:szCs w:val="24"/>
        </w:rPr>
        <w:t>;</w:t>
      </w:r>
    </w:p>
    <w:p w14:paraId="51AEB2B1" w14:textId="77777777" w:rsidR="009F4FAD" w:rsidRPr="001A16A7" w:rsidRDefault="00E161E3" w:rsidP="00E161E3">
      <w:pPr>
        <w:numPr>
          <w:ilvl w:val="1"/>
          <w:numId w:val="10"/>
        </w:numPr>
        <w:ind w:right="164" w:hanging="480"/>
        <w:rPr>
          <w:rFonts w:asciiTheme="minorHAnsi" w:hAnsiTheme="minorHAnsi" w:cstheme="minorHAnsi"/>
          <w:szCs w:val="24"/>
        </w:rPr>
      </w:pPr>
      <w:r w:rsidRPr="001A16A7">
        <w:rPr>
          <w:rFonts w:asciiTheme="minorHAnsi" w:hAnsiTheme="minorHAnsi" w:cstheme="minorHAnsi"/>
          <w:szCs w:val="24"/>
        </w:rPr>
        <w:t xml:space="preserve">za nieterminową zapłatę wynagrodzenia należnego Podwykonawcom lub dalszym Podwykonawcom 500,00 </w:t>
      </w:r>
      <w:r w:rsidR="0015798F" w:rsidRPr="001A16A7">
        <w:rPr>
          <w:rFonts w:asciiTheme="minorHAnsi" w:hAnsiTheme="minorHAnsi" w:cstheme="minorHAnsi"/>
          <w:szCs w:val="24"/>
        </w:rPr>
        <w:t>zł</w:t>
      </w:r>
      <w:r w:rsidRPr="001A16A7">
        <w:rPr>
          <w:rFonts w:asciiTheme="minorHAnsi" w:hAnsiTheme="minorHAnsi" w:cstheme="minorHAnsi"/>
          <w:szCs w:val="24"/>
        </w:rPr>
        <w:t xml:space="preserve"> za każdy dzień zwłoki od dnia upływu terminu zapłaty do dnia zapłaty</w:t>
      </w:r>
      <w:r w:rsidR="00A668AB" w:rsidRPr="001A16A7">
        <w:rPr>
          <w:rFonts w:asciiTheme="minorHAnsi" w:hAnsiTheme="minorHAnsi" w:cstheme="minorHAnsi"/>
          <w:szCs w:val="24"/>
        </w:rPr>
        <w:t>;</w:t>
      </w:r>
    </w:p>
    <w:p w14:paraId="360A0891" w14:textId="77777777" w:rsidR="009F4FAD" w:rsidRPr="001A16A7" w:rsidRDefault="00E161E3" w:rsidP="00E161E3">
      <w:pPr>
        <w:numPr>
          <w:ilvl w:val="1"/>
          <w:numId w:val="10"/>
        </w:numPr>
        <w:ind w:right="164" w:hanging="480"/>
        <w:rPr>
          <w:rFonts w:asciiTheme="minorHAnsi" w:hAnsiTheme="minorHAnsi" w:cstheme="minorHAnsi"/>
          <w:szCs w:val="24"/>
        </w:rPr>
      </w:pPr>
      <w:r w:rsidRPr="001A16A7">
        <w:rPr>
          <w:rFonts w:asciiTheme="minorHAnsi" w:hAnsiTheme="minorHAnsi" w:cstheme="minorHAnsi"/>
          <w:szCs w:val="24"/>
        </w:rPr>
        <w:t xml:space="preserve">za nieprzedłożenie do zaakceptowania Zamawiającemu projektu Umowy o podwykonawstwo, której przedmiotem są roboty budowlane lub projektu jej zmiany, w wysokości 2.000,00 </w:t>
      </w:r>
      <w:r w:rsidR="0015798F" w:rsidRPr="001A16A7">
        <w:rPr>
          <w:rFonts w:asciiTheme="minorHAnsi" w:hAnsiTheme="minorHAnsi" w:cstheme="minorHAnsi"/>
          <w:szCs w:val="24"/>
        </w:rPr>
        <w:t>zł</w:t>
      </w:r>
      <w:r w:rsidRPr="001A16A7">
        <w:rPr>
          <w:rFonts w:asciiTheme="minorHAnsi" w:hAnsiTheme="minorHAnsi" w:cstheme="minorHAnsi"/>
          <w:szCs w:val="24"/>
        </w:rPr>
        <w:t xml:space="preserve">  za każdy taki przypadek</w:t>
      </w:r>
      <w:r w:rsidR="00A668AB" w:rsidRPr="001A16A7">
        <w:rPr>
          <w:rFonts w:asciiTheme="minorHAnsi" w:hAnsiTheme="minorHAnsi" w:cstheme="minorHAnsi"/>
          <w:szCs w:val="24"/>
        </w:rPr>
        <w:t>;</w:t>
      </w:r>
    </w:p>
    <w:p w14:paraId="39F77B77" w14:textId="77777777" w:rsidR="009F4FAD" w:rsidRPr="001A16A7" w:rsidRDefault="00E161E3" w:rsidP="00E161E3">
      <w:pPr>
        <w:numPr>
          <w:ilvl w:val="1"/>
          <w:numId w:val="10"/>
        </w:numPr>
        <w:ind w:right="164" w:hanging="480"/>
        <w:rPr>
          <w:rFonts w:asciiTheme="minorHAnsi" w:hAnsiTheme="minorHAnsi" w:cstheme="minorHAnsi"/>
          <w:szCs w:val="24"/>
        </w:rPr>
      </w:pPr>
      <w:r w:rsidRPr="001A16A7">
        <w:rPr>
          <w:rFonts w:asciiTheme="minorHAnsi" w:hAnsiTheme="minorHAnsi" w:cstheme="minorHAnsi"/>
          <w:szCs w:val="24"/>
        </w:rPr>
        <w:t xml:space="preserve">za nieprzedłożenie w terminie poświadczonej za zgodność z oryginałem kopii zawartej Umowy o podwykonawstwo lub jej zmiany w wysokości 2.000,00 </w:t>
      </w:r>
      <w:r w:rsidR="0015798F" w:rsidRPr="001A16A7">
        <w:rPr>
          <w:rFonts w:asciiTheme="minorHAnsi" w:hAnsiTheme="minorHAnsi" w:cstheme="minorHAnsi"/>
          <w:szCs w:val="24"/>
        </w:rPr>
        <w:t>zł</w:t>
      </w:r>
      <w:r w:rsidRPr="001A16A7">
        <w:rPr>
          <w:rFonts w:asciiTheme="minorHAnsi" w:hAnsiTheme="minorHAnsi" w:cstheme="minorHAnsi"/>
          <w:szCs w:val="24"/>
        </w:rPr>
        <w:t xml:space="preserve"> za każdy taki przypadek</w:t>
      </w:r>
      <w:r w:rsidR="00A668AB" w:rsidRPr="001A16A7">
        <w:rPr>
          <w:rFonts w:asciiTheme="minorHAnsi" w:hAnsiTheme="minorHAnsi" w:cstheme="minorHAnsi"/>
          <w:szCs w:val="24"/>
        </w:rPr>
        <w:t>;</w:t>
      </w:r>
    </w:p>
    <w:p w14:paraId="6648676F" w14:textId="77777777" w:rsidR="0015798F" w:rsidRPr="001A16A7" w:rsidRDefault="00E161E3" w:rsidP="00E161E3">
      <w:pPr>
        <w:numPr>
          <w:ilvl w:val="1"/>
          <w:numId w:val="10"/>
        </w:numPr>
        <w:ind w:right="164" w:hanging="480"/>
        <w:rPr>
          <w:rFonts w:asciiTheme="minorHAnsi" w:hAnsiTheme="minorHAnsi" w:cstheme="minorHAnsi"/>
          <w:szCs w:val="24"/>
        </w:rPr>
      </w:pPr>
      <w:r w:rsidRPr="001A16A7">
        <w:rPr>
          <w:rFonts w:asciiTheme="minorHAnsi" w:hAnsiTheme="minorHAnsi" w:cstheme="minorHAnsi"/>
          <w:szCs w:val="24"/>
        </w:rPr>
        <w:t xml:space="preserve">za brak dokonania wymaganej przez Zamawiającego zmiany Umowy    o podwykonawstwo w zakresie terminu zapłaty o którym mowa w § </w:t>
      </w:r>
      <w:r w:rsidR="00A668AB" w:rsidRPr="001A16A7">
        <w:rPr>
          <w:rFonts w:asciiTheme="minorHAnsi" w:hAnsiTheme="minorHAnsi" w:cstheme="minorHAnsi"/>
          <w:szCs w:val="24"/>
        </w:rPr>
        <w:t>7</w:t>
      </w:r>
      <w:r w:rsidRPr="001A16A7">
        <w:rPr>
          <w:rFonts w:asciiTheme="minorHAnsi" w:hAnsiTheme="minorHAnsi" w:cstheme="minorHAnsi"/>
          <w:szCs w:val="24"/>
        </w:rPr>
        <w:t xml:space="preserve"> ust. </w:t>
      </w:r>
      <w:r w:rsidR="00A668AB" w:rsidRPr="001A16A7">
        <w:rPr>
          <w:rFonts w:asciiTheme="minorHAnsi" w:hAnsiTheme="minorHAnsi" w:cstheme="minorHAnsi"/>
          <w:szCs w:val="24"/>
        </w:rPr>
        <w:t>3 pkt.2</w:t>
      </w:r>
      <w:r w:rsidRPr="001A16A7">
        <w:rPr>
          <w:rFonts w:asciiTheme="minorHAnsi" w:hAnsiTheme="minorHAnsi" w:cstheme="minorHAnsi"/>
          <w:szCs w:val="24"/>
        </w:rPr>
        <w:t xml:space="preserve"> umowy  we wskazanym przez Zamawiającego terminie, w wysokości 3.000,00 </w:t>
      </w:r>
      <w:r w:rsidR="0015798F" w:rsidRPr="001A16A7">
        <w:rPr>
          <w:rFonts w:asciiTheme="minorHAnsi" w:hAnsiTheme="minorHAnsi" w:cstheme="minorHAnsi"/>
          <w:szCs w:val="24"/>
        </w:rPr>
        <w:t>zł</w:t>
      </w:r>
      <w:r w:rsidRPr="001A16A7">
        <w:rPr>
          <w:rFonts w:asciiTheme="minorHAnsi" w:hAnsiTheme="minorHAnsi" w:cstheme="minorHAnsi"/>
          <w:szCs w:val="24"/>
        </w:rPr>
        <w:t xml:space="preserve"> za każdy stwierdzony przypadek</w:t>
      </w:r>
      <w:r w:rsidR="00A668AB" w:rsidRPr="001A16A7">
        <w:rPr>
          <w:rFonts w:asciiTheme="minorHAnsi" w:hAnsiTheme="minorHAnsi" w:cstheme="minorHAnsi"/>
          <w:szCs w:val="24"/>
        </w:rPr>
        <w:t>;</w:t>
      </w:r>
    </w:p>
    <w:p w14:paraId="02B4FA0D" w14:textId="77777777" w:rsidR="009F4FAD" w:rsidRPr="001A16A7" w:rsidRDefault="00E161E3" w:rsidP="00E161E3">
      <w:pPr>
        <w:numPr>
          <w:ilvl w:val="1"/>
          <w:numId w:val="10"/>
        </w:numPr>
        <w:ind w:right="164" w:hanging="480"/>
        <w:rPr>
          <w:rFonts w:asciiTheme="minorHAnsi" w:hAnsiTheme="minorHAnsi" w:cstheme="minorHAnsi"/>
          <w:szCs w:val="24"/>
        </w:rPr>
      </w:pPr>
      <w:r w:rsidRPr="001A16A7">
        <w:rPr>
          <w:rFonts w:asciiTheme="minorHAnsi" w:hAnsiTheme="minorHAnsi" w:cstheme="minorHAnsi"/>
          <w:szCs w:val="24"/>
        </w:rPr>
        <w:t xml:space="preserve">za każdorazowe nie przedłożenie w trakcie realizacji umowy oświadczenia zawierającego imienne wskazanie pracowników  realizujących czynności o których mowa w § 5 ust.10 </w:t>
      </w:r>
      <w:r w:rsidR="0015798F" w:rsidRPr="001A16A7">
        <w:rPr>
          <w:rFonts w:asciiTheme="minorHAnsi" w:hAnsiTheme="minorHAnsi" w:cstheme="minorHAnsi"/>
          <w:szCs w:val="24"/>
        </w:rPr>
        <w:t xml:space="preserve"> i/lub dokumentów wskazanych w § 5 ust. 10 </w:t>
      </w:r>
      <w:r w:rsidRPr="001A16A7">
        <w:rPr>
          <w:rFonts w:asciiTheme="minorHAnsi" w:hAnsiTheme="minorHAnsi" w:cstheme="minorHAnsi"/>
          <w:szCs w:val="24"/>
        </w:rPr>
        <w:t xml:space="preserve">umowy w wysokości 2.000,00 </w:t>
      </w:r>
      <w:r w:rsidR="0015798F" w:rsidRPr="001A16A7">
        <w:rPr>
          <w:rFonts w:asciiTheme="minorHAnsi" w:hAnsiTheme="minorHAnsi" w:cstheme="minorHAnsi"/>
          <w:szCs w:val="24"/>
        </w:rPr>
        <w:t>zł</w:t>
      </w:r>
      <w:r w:rsidR="006A7BEA" w:rsidRPr="001A16A7">
        <w:rPr>
          <w:rFonts w:asciiTheme="minorHAnsi" w:hAnsiTheme="minorHAnsi" w:cstheme="minorHAnsi"/>
          <w:szCs w:val="24"/>
        </w:rPr>
        <w:t>;</w:t>
      </w:r>
    </w:p>
    <w:p w14:paraId="73E96756" w14:textId="77777777" w:rsidR="009F4FAD" w:rsidRPr="001A16A7" w:rsidRDefault="00E161E3" w:rsidP="00E161E3">
      <w:pPr>
        <w:numPr>
          <w:ilvl w:val="1"/>
          <w:numId w:val="10"/>
        </w:numPr>
        <w:ind w:right="164" w:hanging="480"/>
        <w:rPr>
          <w:rFonts w:asciiTheme="minorHAnsi" w:hAnsiTheme="minorHAnsi" w:cstheme="minorHAnsi"/>
          <w:szCs w:val="24"/>
        </w:rPr>
      </w:pPr>
      <w:r w:rsidRPr="001A16A7">
        <w:rPr>
          <w:rFonts w:asciiTheme="minorHAnsi" w:hAnsiTheme="minorHAnsi" w:cstheme="minorHAnsi"/>
          <w:szCs w:val="24"/>
        </w:rPr>
        <w:t xml:space="preserve">za oddelegowanie do wykonywania prac wskazanych w § 5 ust. 10 umowy osób niezatrudnionych na podstawie umowy o pracę – w wysokości 1.000,00 </w:t>
      </w:r>
      <w:r w:rsidR="0015798F" w:rsidRPr="001A16A7">
        <w:rPr>
          <w:rFonts w:asciiTheme="minorHAnsi" w:hAnsiTheme="minorHAnsi" w:cstheme="minorHAnsi"/>
          <w:szCs w:val="24"/>
        </w:rPr>
        <w:t>zł</w:t>
      </w:r>
      <w:r w:rsidRPr="001A16A7">
        <w:rPr>
          <w:rFonts w:asciiTheme="minorHAnsi" w:hAnsiTheme="minorHAnsi" w:cstheme="minorHAnsi"/>
          <w:szCs w:val="24"/>
        </w:rPr>
        <w:t xml:space="preserve"> za każdy stwierdzony przypadek (kara może być nakładana wielokrotnie wobec tej samej osoby </w:t>
      </w:r>
    </w:p>
    <w:p w14:paraId="5C2E4B4C" w14:textId="77777777" w:rsidR="009F4FAD" w:rsidRPr="001A16A7" w:rsidRDefault="00E161E3">
      <w:pPr>
        <w:ind w:left="600" w:right="164" w:firstLine="0"/>
        <w:rPr>
          <w:rFonts w:asciiTheme="minorHAnsi" w:hAnsiTheme="minorHAnsi" w:cstheme="minorHAnsi"/>
          <w:szCs w:val="24"/>
        </w:rPr>
      </w:pPr>
      <w:r w:rsidRPr="001A16A7">
        <w:rPr>
          <w:rFonts w:asciiTheme="minorHAnsi" w:hAnsiTheme="minorHAnsi" w:cstheme="minorHAnsi"/>
          <w:szCs w:val="24"/>
        </w:rPr>
        <w:t xml:space="preserve">jeżeli Zamawiający podczas kontroli stwierdzi, że nie jest ona zatrudniona  </w:t>
      </w:r>
      <w:r w:rsidR="0015798F" w:rsidRPr="001A16A7">
        <w:rPr>
          <w:rFonts w:asciiTheme="minorHAnsi" w:hAnsiTheme="minorHAnsi" w:cstheme="minorHAnsi"/>
          <w:szCs w:val="24"/>
        </w:rPr>
        <w:t>n</w:t>
      </w:r>
      <w:r w:rsidRPr="001A16A7">
        <w:rPr>
          <w:rFonts w:asciiTheme="minorHAnsi" w:hAnsiTheme="minorHAnsi" w:cstheme="minorHAnsi"/>
          <w:szCs w:val="24"/>
        </w:rPr>
        <w:t>a podstawie umowy o pracę)</w:t>
      </w:r>
      <w:r w:rsidR="006A7BEA" w:rsidRPr="001A16A7">
        <w:rPr>
          <w:rFonts w:asciiTheme="minorHAnsi" w:hAnsiTheme="minorHAnsi" w:cstheme="minorHAnsi"/>
          <w:szCs w:val="24"/>
        </w:rPr>
        <w:t>;</w:t>
      </w:r>
    </w:p>
    <w:p w14:paraId="770B9984" w14:textId="77777777" w:rsidR="009F4FAD" w:rsidRPr="001A16A7" w:rsidRDefault="00E161E3" w:rsidP="00E161E3">
      <w:pPr>
        <w:numPr>
          <w:ilvl w:val="1"/>
          <w:numId w:val="10"/>
        </w:numPr>
        <w:ind w:right="164" w:hanging="480"/>
        <w:rPr>
          <w:rFonts w:asciiTheme="minorHAnsi" w:hAnsiTheme="minorHAnsi" w:cstheme="minorHAnsi"/>
          <w:szCs w:val="24"/>
        </w:rPr>
      </w:pPr>
      <w:r w:rsidRPr="001A16A7">
        <w:rPr>
          <w:rFonts w:asciiTheme="minorHAnsi" w:hAnsiTheme="minorHAnsi" w:cstheme="minorHAnsi"/>
          <w:szCs w:val="24"/>
        </w:rPr>
        <w:t xml:space="preserve">z tytułu braku zapłaty lub nieterminowej zapłaty przez Wykonawcę wynagrodzenia należnego Podwykonawcy z tytułu zmiany wysokości wynagrodzenia, o której mowa w </w:t>
      </w:r>
      <w:r w:rsidRPr="001A16A7">
        <w:rPr>
          <w:rFonts w:asciiTheme="minorHAnsi" w:hAnsiTheme="minorHAnsi" w:cstheme="minorHAnsi"/>
          <w:color w:val="auto"/>
          <w:szCs w:val="24"/>
        </w:rPr>
        <w:t xml:space="preserve">§ 16 ust. </w:t>
      </w:r>
      <w:r w:rsidR="006A7BEA" w:rsidRPr="001A16A7">
        <w:rPr>
          <w:rFonts w:asciiTheme="minorHAnsi" w:hAnsiTheme="minorHAnsi" w:cstheme="minorHAnsi"/>
          <w:color w:val="auto"/>
          <w:szCs w:val="24"/>
        </w:rPr>
        <w:t>4</w:t>
      </w:r>
      <w:r w:rsidRPr="001A16A7">
        <w:rPr>
          <w:rFonts w:asciiTheme="minorHAnsi" w:hAnsiTheme="minorHAnsi" w:cstheme="minorHAnsi"/>
          <w:szCs w:val="24"/>
        </w:rPr>
        <w:t>w wysokości 0,02% wartości wynagrodzenia ryczałtowego brutto, o którym mowa w § 4 ust. 1 umowy</w:t>
      </w:r>
      <w:r w:rsidR="006A7BEA" w:rsidRPr="001A16A7">
        <w:rPr>
          <w:rFonts w:asciiTheme="minorHAnsi" w:hAnsiTheme="minorHAnsi" w:cstheme="minorHAnsi"/>
          <w:szCs w:val="24"/>
        </w:rPr>
        <w:t>;</w:t>
      </w:r>
    </w:p>
    <w:p w14:paraId="130D6746" w14:textId="77777777" w:rsidR="009F4FAD" w:rsidRPr="001A16A7" w:rsidRDefault="00E161E3" w:rsidP="00E161E3">
      <w:pPr>
        <w:numPr>
          <w:ilvl w:val="1"/>
          <w:numId w:val="10"/>
        </w:numPr>
        <w:ind w:right="164" w:hanging="480"/>
        <w:rPr>
          <w:rFonts w:asciiTheme="minorHAnsi" w:hAnsiTheme="minorHAnsi" w:cstheme="minorHAnsi"/>
          <w:szCs w:val="24"/>
        </w:rPr>
      </w:pPr>
      <w:r w:rsidRPr="001A16A7">
        <w:rPr>
          <w:rFonts w:asciiTheme="minorHAnsi" w:hAnsiTheme="minorHAnsi" w:cstheme="minorHAnsi"/>
          <w:szCs w:val="24"/>
        </w:rPr>
        <w:t xml:space="preserve">w przypadku odstąpienia od umowy przez Wykonawcę </w:t>
      </w:r>
      <w:r w:rsidR="002D46C6" w:rsidRPr="001A16A7">
        <w:rPr>
          <w:rFonts w:asciiTheme="minorHAnsi" w:hAnsiTheme="minorHAnsi" w:cstheme="minorHAnsi"/>
          <w:szCs w:val="24"/>
        </w:rPr>
        <w:t>z przyczyn leżących po stronie Wykonawcy</w:t>
      </w:r>
      <w:r w:rsidRPr="001A16A7">
        <w:rPr>
          <w:rFonts w:asciiTheme="minorHAnsi" w:hAnsiTheme="minorHAnsi" w:cstheme="minorHAnsi"/>
          <w:szCs w:val="24"/>
        </w:rPr>
        <w:t xml:space="preserve">- w wysokości 20% wartości pozostałych do wykonania robót; </w:t>
      </w:r>
    </w:p>
    <w:p w14:paraId="043FA7C0" w14:textId="77777777" w:rsidR="009F4FAD" w:rsidRPr="001A16A7" w:rsidRDefault="00E161E3" w:rsidP="00E161E3">
      <w:pPr>
        <w:numPr>
          <w:ilvl w:val="1"/>
          <w:numId w:val="10"/>
        </w:numPr>
        <w:ind w:right="164" w:hanging="480"/>
        <w:rPr>
          <w:rFonts w:asciiTheme="minorHAnsi" w:hAnsiTheme="minorHAnsi" w:cstheme="minorHAnsi"/>
          <w:szCs w:val="24"/>
        </w:rPr>
      </w:pPr>
      <w:r w:rsidRPr="001A16A7">
        <w:rPr>
          <w:rFonts w:asciiTheme="minorHAnsi" w:hAnsiTheme="minorHAnsi" w:cstheme="minorHAnsi"/>
          <w:szCs w:val="24"/>
        </w:rPr>
        <w:t xml:space="preserve">z tytułu odstąpienia od umowy przez Zamawiającego z przyczyn leżących po stronie Wykonawcy - w wysokości </w:t>
      </w:r>
      <w:r w:rsidR="002D46C6" w:rsidRPr="001A16A7">
        <w:rPr>
          <w:rFonts w:asciiTheme="minorHAnsi" w:hAnsiTheme="minorHAnsi" w:cstheme="minorHAnsi"/>
          <w:szCs w:val="24"/>
        </w:rPr>
        <w:t>2</w:t>
      </w:r>
      <w:r w:rsidRPr="001A16A7">
        <w:rPr>
          <w:rFonts w:asciiTheme="minorHAnsi" w:hAnsiTheme="minorHAnsi" w:cstheme="minorHAnsi"/>
          <w:szCs w:val="24"/>
        </w:rPr>
        <w:t xml:space="preserve">0 % wartości wynagrodzenia ryczałtowego brutto niezrealizowanej części umowy określonej w § 4 ust. 1 umowy, </w:t>
      </w:r>
    </w:p>
    <w:p w14:paraId="19131086" w14:textId="77777777" w:rsidR="009F4FAD" w:rsidRPr="001A16A7" w:rsidRDefault="00E161E3" w:rsidP="00E161E3">
      <w:pPr>
        <w:numPr>
          <w:ilvl w:val="0"/>
          <w:numId w:val="10"/>
        </w:numPr>
        <w:ind w:right="164" w:hanging="360"/>
        <w:rPr>
          <w:rFonts w:asciiTheme="minorHAnsi" w:hAnsiTheme="minorHAnsi" w:cstheme="minorHAnsi"/>
          <w:szCs w:val="24"/>
        </w:rPr>
      </w:pPr>
      <w:r w:rsidRPr="001A16A7">
        <w:rPr>
          <w:rFonts w:asciiTheme="minorHAnsi" w:hAnsiTheme="minorHAnsi" w:cstheme="minorHAnsi"/>
          <w:szCs w:val="24"/>
        </w:rPr>
        <w:lastRenderedPageBreak/>
        <w:t xml:space="preserve">Łączna maksymalna wysokość kar umownych, których mogą dochodzić strony wynosi:  50 % wynagrodzenia umownego brutto określonego w § 4 ust. 1.  </w:t>
      </w:r>
    </w:p>
    <w:p w14:paraId="0B6D98C2" w14:textId="77777777" w:rsidR="009F4FAD" w:rsidRPr="001A16A7" w:rsidRDefault="00E161E3" w:rsidP="00E161E3">
      <w:pPr>
        <w:numPr>
          <w:ilvl w:val="0"/>
          <w:numId w:val="10"/>
        </w:numPr>
        <w:ind w:right="164" w:hanging="360"/>
        <w:rPr>
          <w:rFonts w:asciiTheme="minorHAnsi" w:hAnsiTheme="minorHAnsi" w:cstheme="minorHAnsi"/>
          <w:szCs w:val="24"/>
        </w:rPr>
      </w:pPr>
      <w:r w:rsidRPr="001A16A7">
        <w:rPr>
          <w:rFonts w:asciiTheme="minorHAnsi" w:hAnsiTheme="minorHAnsi" w:cstheme="minorHAnsi"/>
          <w:szCs w:val="24"/>
        </w:rPr>
        <w:t xml:space="preserve">Naliczone kary umowne </w:t>
      </w:r>
      <w:r w:rsidR="00C66C39" w:rsidRPr="001A16A7">
        <w:rPr>
          <w:rFonts w:asciiTheme="minorHAnsi" w:hAnsiTheme="minorHAnsi" w:cstheme="minorHAnsi"/>
          <w:szCs w:val="24"/>
        </w:rPr>
        <w:t>mogą zostać</w:t>
      </w:r>
      <w:r w:rsidRPr="001A16A7">
        <w:rPr>
          <w:rFonts w:asciiTheme="minorHAnsi" w:hAnsiTheme="minorHAnsi" w:cstheme="minorHAnsi"/>
          <w:szCs w:val="24"/>
        </w:rPr>
        <w:t xml:space="preserve"> potrącone z płatności należnej lub przyszłej jaka będzie się należeć Wykonawcy, jak również z zabezpieczenia należytego wykonania umowy. Zapłata kary umownej przez Wykonawcę lub odliczenie przez Zamawiającego kwoty kary z płatności należnej Wykonawcy nie zwalnia go z obowiązku ukończenia przedmiotu umowy, jak również z żadnych innych zobowiązań umownych oraz nie wyklucza możliwości skorzystania przez Zamawiającego z innych środków ochrony prawnej. </w:t>
      </w:r>
    </w:p>
    <w:p w14:paraId="068A072C" w14:textId="77777777" w:rsidR="009F4FAD" w:rsidRPr="001A16A7" w:rsidRDefault="00E161E3" w:rsidP="00E161E3">
      <w:pPr>
        <w:numPr>
          <w:ilvl w:val="0"/>
          <w:numId w:val="10"/>
        </w:numPr>
        <w:ind w:right="164" w:hanging="360"/>
        <w:rPr>
          <w:rFonts w:asciiTheme="minorHAnsi" w:hAnsiTheme="minorHAnsi" w:cstheme="minorHAnsi"/>
          <w:szCs w:val="24"/>
        </w:rPr>
      </w:pPr>
      <w:r w:rsidRPr="001A16A7">
        <w:rPr>
          <w:rFonts w:asciiTheme="minorHAnsi" w:hAnsiTheme="minorHAnsi" w:cstheme="minorHAnsi"/>
          <w:szCs w:val="24"/>
        </w:rPr>
        <w:t xml:space="preserve">Wykonawca wyraża zgodę na potrącenie kary umownej z wynagrodzenia, jak również z zabezpieczenia należytego wykonania umowy.  </w:t>
      </w:r>
    </w:p>
    <w:p w14:paraId="7841DB67" w14:textId="77777777" w:rsidR="009F4FAD" w:rsidRPr="001A16A7" w:rsidRDefault="00E161E3" w:rsidP="00E161E3">
      <w:pPr>
        <w:numPr>
          <w:ilvl w:val="0"/>
          <w:numId w:val="10"/>
        </w:numPr>
        <w:ind w:right="164" w:hanging="360"/>
        <w:rPr>
          <w:rFonts w:asciiTheme="minorHAnsi" w:hAnsiTheme="minorHAnsi" w:cstheme="minorHAnsi"/>
          <w:szCs w:val="24"/>
        </w:rPr>
      </w:pPr>
      <w:r w:rsidRPr="001A16A7">
        <w:rPr>
          <w:rFonts w:asciiTheme="minorHAnsi" w:hAnsiTheme="minorHAnsi" w:cstheme="minorHAnsi"/>
          <w:szCs w:val="24"/>
        </w:rPr>
        <w:t xml:space="preserve">W przypadku przekroczenia terminów płatności ze strony Zamawiającego, Wykonawca ma prawo naliczać odsetki w wysokości ustawowej za opóźnienie. </w:t>
      </w:r>
    </w:p>
    <w:p w14:paraId="118AF602" w14:textId="77777777" w:rsidR="009F4FAD" w:rsidRPr="001A16A7" w:rsidRDefault="00E161E3" w:rsidP="00E161E3">
      <w:pPr>
        <w:numPr>
          <w:ilvl w:val="0"/>
          <w:numId w:val="10"/>
        </w:numPr>
        <w:ind w:right="164" w:hanging="360"/>
        <w:rPr>
          <w:rFonts w:asciiTheme="minorHAnsi" w:hAnsiTheme="minorHAnsi" w:cstheme="minorHAnsi"/>
          <w:szCs w:val="24"/>
        </w:rPr>
      </w:pPr>
      <w:r w:rsidRPr="001A16A7">
        <w:rPr>
          <w:rFonts w:asciiTheme="minorHAnsi" w:hAnsiTheme="minorHAnsi" w:cstheme="minorHAnsi"/>
          <w:szCs w:val="24"/>
        </w:rPr>
        <w:t xml:space="preserve">Zapłata kary umownej nie wyłącza prawa do dochodzenia odszkodowania uzupełniającego do wysokości rzeczywiście poniesionej szkody. </w:t>
      </w:r>
    </w:p>
    <w:p w14:paraId="1B0C5A4F" w14:textId="77777777" w:rsidR="007A0BFC" w:rsidRPr="001A16A7" w:rsidRDefault="007A0BFC" w:rsidP="001A16A7">
      <w:pPr>
        <w:spacing w:after="0" w:line="259" w:lineRule="auto"/>
        <w:ind w:left="0" w:firstLine="0"/>
        <w:jc w:val="left"/>
        <w:rPr>
          <w:rFonts w:asciiTheme="minorHAnsi" w:hAnsiTheme="minorHAnsi" w:cstheme="minorHAnsi"/>
          <w:szCs w:val="24"/>
        </w:rPr>
      </w:pPr>
    </w:p>
    <w:p w14:paraId="43F1494A" w14:textId="77777777" w:rsidR="009F4FAD" w:rsidRPr="001A16A7" w:rsidRDefault="00E161E3">
      <w:pPr>
        <w:spacing w:after="0" w:line="259" w:lineRule="auto"/>
        <w:ind w:left="4251" w:hanging="10"/>
        <w:jc w:val="left"/>
        <w:rPr>
          <w:rFonts w:asciiTheme="minorHAnsi" w:hAnsiTheme="minorHAnsi" w:cstheme="minorHAnsi"/>
          <w:szCs w:val="24"/>
        </w:rPr>
      </w:pPr>
      <w:r w:rsidRPr="001A16A7">
        <w:rPr>
          <w:rFonts w:asciiTheme="minorHAnsi" w:hAnsiTheme="minorHAnsi" w:cstheme="minorHAnsi"/>
          <w:b/>
          <w:szCs w:val="24"/>
        </w:rPr>
        <w:t xml:space="preserve">§  14. </w:t>
      </w:r>
    </w:p>
    <w:p w14:paraId="1A956564" w14:textId="77777777" w:rsidR="009F4FAD" w:rsidRPr="001A16A7" w:rsidRDefault="00E161E3" w:rsidP="00C22722">
      <w:pPr>
        <w:spacing w:after="0" w:line="259" w:lineRule="auto"/>
        <w:ind w:left="3395" w:hanging="10"/>
        <w:jc w:val="left"/>
        <w:rPr>
          <w:rFonts w:asciiTheme="minorHAnsi" w:hAnsiTheme="minorHAnsi" w:cstheme="minorHAnsi"/>
          <w:szCs w:val="24"/>
        </w:rPr>
      </w:pPr>
      <w:r w:rsidRPr="001A16A7">
        <w:rPr>
          <w:rFonts w:asciiTheme="minorHAnsi" w:eastAsia="Tahoma" w:hAnsiTheme="minorHAnsi" w:cstheme="minorHAnsi"/>
          <w:b/>
          <w:szCs w:val="24"/>
        </w:rPr>
        <w:t xml:space="preserve">Odstąpienie od umowy   </w:t>
      </w:r>
    </w:p>
    <w:p w14:paraId="705F6812" w14:textId="77777777" w:rsidR="009F4FAD" w:rsidRPr="001A16A7" w:rsidRDefault="00E161E3" w:rsidP="00E161E3">
      <w:pPr>
        <w:numPr>
          <w:ilvl w:val="0"/>
          <w:numId w:val="11"/>
        </w:numPr>
        <w:ind w:right="164" w:hanging="427"/>
        <w:rPr>
          <w:rFonts w:asciiTheme="minorHAnsi" w:hAnsiTheme="minorHAnsi" w:cstheme="minorHAnsi"/>
          <w:szCs w:val="24"/>
        </w:rPr>
      </w:pPr>
      <w:r w:rsidRPr="001A16A7">
        <w:rPr>
          <w:rFonts w:asciiTheme="minorHAnsi" w:hAnsiTheme="minorHAnsi" w:cstheme="minorHAnsi"/>
          <w:szCs w:val="24"/>
        </w:rPr>
        <w:t xml:space="preserve">Zamawiający może odstąpić od umowy:  </w:t>
      </w:r>
    </w:p>
    <w:p w14:paraId="172863F7" w14:textId="77777777" w:rsidR="009F4FAD" w:rsidRPr="001A16A7" w:rsidRDefault="00E161E3" w:rsidP="00E161E3">
      <w:pPr>
        <w:numPr>
          <w:ilvl w:val="1"/>
          <w:numId w:val="11"/>
        </w:numPr>
        <w:ind w:right="164"/>
        <w:rPr>
          <w:rFonts w:asciiTheme="minorHAnsi" w:hAnsiTheme="minorHAnsi" w:cstheme="minorHAnsi"/>
          <w:szCs w:val="24"/>
        </w:rPr>
      </w:pPr>
      <w:r w:rsidRPr="001A16A7">
        <w:rPr>
          <w:rFonts w:asciiTheme="minorHAnsi" w:hAnsiTheme="minorHAnsi" w:cstheme="minorHAnsi"/>
          <w:szCs w:val="24"/>
        </w:rPr>
        <w:t xml:space="preserve">w terminie 30 dni od dnia powzięcia wiadomości o zaistnieniu istotnej zmiany okoliczności powodującej, że wykonanie umowy nie leży w interesie publicznym, czego nie można było przewidzieć w chwili zawarcia umowy, lub dalsze wykonywanie umowy może zagrozić podstawowemu interesowi bezpieczeństwa państwa lub bezpieczeństwu publicznemu; w takim wypadku Wykonawca może żądać jedynie wynagrodzenia należnego mu z tytułu wykonania części umowy, </w:t>
      </w:r>
    </w:p>
    <w:p w14:paraId="038FC417" w14:textId="77777777" w:rsidR="009F4FAD" w:rsidRPr="001A16A7" w:rsidRDefault="00E161E3" w:rsidP="00E161E3">
      <w:pPr>
        <w:numPr>
          <w:ilvl w:val="1"/>
          <w:numId w:val="11"/>
        </w:numPr>
        <w:ind w:right="164"/>
        <w:rPr>
          <w:rFonts w:asciiTheme="minorHAnsi" w:hAnsiTheme="minorHAnsi" w:cstheme="minorHAnsi"/>
          <w:szCs w:val="24"/>
        </w:rPr>
      </w:pPr>
      <w:r w:rsidRPr="001A16A7">
        <w:rPr>
          <w:rFonts w:asciiTheme="minorHAnsi" w:hAnsiTheme="minorHAnsi" w:cstheme="minorHAnsi"/>
          <w:szCs w:val="24"/>
        </w:rPr>
        <w:t xml:space="preserve">jeżeli zachodzi co najmniej jedna z następujących okoliczności:  </w:t>
      </w:r>
    </w:p>
    <w:p w14:paraId="3D62532A" w14:textId="77777777" w:rsidR="009F4FAD" w:rsidRPr="001A16A7" w:rsidRDefault="00E161E3" w:rsidP="00E161E3">
      <w:pPr>
        <w:numPr>
          <w:ilvl w:val="2"/>
          <w:numId w:val="11"/>
        </w:numPr>
        <w:ind w:right="164" w:hanging="235"/>
        <w:rPr>
          <w:rFonts w:asciiTheme="minorHAnsi" w:hAnsiTheme="minorHAnsi" w:cstheme="minorHAnsi"/>
          <w:szCs w:val="24"/>
        </w:rPr>
      </w:pPr>
      <w:r w:rsidRPr="001A16A7">
        <w:rPr>
          <w:rFonts w:asciiTheme="minorHAnsi" w:hAnsiTheme="minorHAnsi" w:cstheme="minorHAnsi"/>
          <w:szCs w:val="24"/>
        </w:rPr>
        <w:t xml:space="preserve">dokonano zmiany umowy z naruszeniem art. 454 i art. 455 ustawy PZP,  </w:t>
      </w:r>
    </w:p>
    <w:p w14:paraId="001D3D91" w14:textId="77777777" w:rsidR="009F4FAD" w:rsidRPr="001A16A7" w:rsidRDefault="00E161E3" w:rsidP="00E161E3">
      <w:pPr>
        <w:numPr>
          <w:ilvl w:val="2"/>
          <w:numId w:val="11"/>
        </w:numPr>
        <w:ind w:right="164" w:hanging="235"/>
        <w:rPr>
          <w:rFonts w:asciiTheme="minorHAnsi" w:hAnsiTheme="minorHAnsi" w:cstheme="minorHAnsi"/>
          <w:szCs w:val="24"/>
        </w:rPr>
      </w:pPr>
      <w:r w:rsidRPr="001A16A7">
        <w:rPr>
          <w:rFonts w:asciiTheme="minorHAnsi" w:hAnsiTheme="minorHAnsi" w:cstheme="minorHAnsi"/>
          <w:szCs w:val="24"/>
        </w:rPr>
        <w:t>Wykonawca w chwili zawarcia umowy pod</w:t>
      </w:r>
      <w:r w:rsidR="0045640E">
        <w:rPr>
          <w:rFonts w:asciiTheme="minorHAnsi" w:hAnsiTheme="minorHAnsi" w:cstheme="minorHAnsi"/>
          <w:szCs w:val="24"/>
        </w:rPr>
        <w:t>legał wykluczeniu na podstawie</w:t>
      </w:r>
      <w:r w:rsidRPr="001A16A7">
        <w:rPr>
          <w:rFonts w:asciiTheme="minorHAnsi" w:hAnsiTheme="minorHAnsi" w:cstheme="minorHAnsi"/>
          <w:szCs w:val="24"/>
        </w:rPr>
        <w:t xml:space="preserve"> art. 108 ustawy PZP,  </w:t>
      </w:r>
    </w:p>
    <w:p w14:paraId="7CCF85D7" w14:textId="77777777" w:rsidR="009F4FAD" w:rsidRPr="001A16A7" w:rsidRDefault="00E161E3" w:rsidP="00E161E3">
      <w:pPr>
        <w:numPr>
          <w:ilvl w:val="2"/>
          <w:numId w:val="11"/>
        </w:numPr>
        <w:ind w:right="164" w:hanging="235"/>
        <w:rPr>
          <w:rFonts w:asciiTheme="minorHAnsi" w:hAnsiTheme="minorHAnsi" w:cstheme="minorHAnsi"/>
          <w:szCs w:val="24"/>
        </w:rPr>
      </w:pPr>
      <w:r w:rsidRPr="001A16A7">
        <w:rPr>
          <w:rFonts w:asciiTheme="minorHAnsi" w:hAnsiTheme="minorHAnsi" w:cstheme="minorHAnsi"/>
          <w:szCs w:val="24"/>
        </w:rPr>
        <w:t xml:space="preserve">Trybunał Sprawiedliwości Unii Europejskiej stwierdził, w ramach procedury przewidzianej w art. 258 Traktatu o funkcjonowaniu Unii Europejskiej,                        </w:t>
      </w:r>
    </w:p>
    <w:p w14:paraId="404E82B7" w14:textId="77777777" w:rsidR="009F4FAD" w:rsidRPr="001A16A7" w:rsidRDefault="00E161E3">
      <w:pPr>
        <w:ind w:left="1087" w:right="164" w:firstLine="0"/>
        <w:rPr>
          <w:rFonts w:asciiTheme="minorHAnsi" w:hAnsiTheme="minorHAnsi" w:cstheme="minorHAnsi"/>
          <w:szCs w:val="24"/>
        </w:rPr>
      </w:pPr>
      <w:r w:rsidRPr="001A16A7">
        <w:rPr>
          <w:rFonts w:asciiTheme="minorHAnsi" w:hAnsiTheme="minorHAnsi" w:cstheme="minorHAnsi"/>
          <w:szCs w:val="24"/>
        </w:rPr>
        <w:t xml:space="preserve">że Rzeczpospolita Polska uchybiła zobowiązaniom, które ciążą na niej na mocy </w:t>
      </w:r>
    </w:p>
    <w:p w14:paraId="1EF98711" w14:textId="77777777" w:rsidR="009F4FAD" w:rsidRPr="001A16A7" w:rsidRDefault="00E161E3">
      <w:pPr>
        <w:ind w:left="1087" w:right="164" w:firstLine="0"/>
        <w:rPr>
          <w:rFonts w:asciiTheme="minorHAnsi" w:hAnsiTheme="minorHAnsi" w:cstheme="minorHAnsi"/>
          <w:szCs w:val="24"/>
        </w:rPr>
      </w:pPr>
      <w:r w:rsidRPr="001A16A7">
        <w:rPr>
          <w:rFonts w:asciiTheme="minorHAnsi" w:hAnsiTheme="minorHAnsi" w:cstheme="minorHAnsi"/>
          <w:szCs w:val="24"/>
        </w:rPr>
        <w:t xml:space="preserve">Traktatów, dyrektywy 2014/24/UE, dyrektywy 2014/25/UE i dyrektywy 2009/81/WE, z uwagi na to, że Zamawiający udzielił zamówienia z naruszeniem prawa Unii Europejskiej.  </w:t>
      </w:r>
    </w:p>
    <w:p w14:paraId="65BF4FD2" w14:textId="77777777" w:rsidR="009F4FAD" w:rsidRPr="001A16A7" w:rsidRDefault="00E161E3" w:rsidP="00E161E3">
      <w:pPr>
        <w:numPr>
          <w:ilvl w:val="1"/>
          <w:numId w:val="11"/>
        </w:numPr>
        <w:ind w:right="164"/>
        <w:rPr>
          <w:rFonts w:asciiTheme="minorHAnsi" w:hAnsiTheme="minorHAnsi" w:cstheme="minorHAnsi"/>
          <w:szCs w:val="24"/>
        </w:rPr>
      </w:pPr>
      <w:r w:rsidRPr="001A16A7">
        <w:rPr>
          <w:rFonts w:asciiTheme="minorHAnsi" w:hAnsiTheme="minorHAnsi" w:cstheme="minorHAnsi"/>
          <w:szCs w:val="24"/>
        </w:rPr>
        <w:t xml:space="preserve">Wykonawca opóźnia się z rozpoczęciem wykonywania umowy o okres dłuższy o 30 dni lub nie kontynuuje robót, mimo wezwania złożonego w formie pisemnej przez Zamawiającego, </w:t>
      </w:r>
    </w:p>
    <w:p w14:paraId="7766116A" w14:textId="77777777" w:rsidR="009F4FAD" w:rsidRPr="001A16A7" w:rsidRDefault="00E161E3" w:rsidP="00E161E3">
      <w:pPr>
        <w:numPr>
          <w:ilvl w:val="1"/>
          <w:numId w:val="11"/>
        </w:numPr>
        <w:ind w:right="164"/>
        <w:rPr>
          <w:rFonts w:asciiTheme="minorHAnsi" w:hAnsiTheme="minorHAnsi" w:cstheme="minorHAnsi"/>
          <w:szCs w:val="24"/>
        </w:rPr>
      </w:pPr>
      <w:r w:rsidRPr="001A16A7">
        <w:rPr>
          <w:rFonts w:asciiTheme="minorHAnsi" w:hAnsiTheme="minorHAnsi" w:cstheme="minorHAnsi"/>
          <w:szCs w:val="24"/>
        </w:rPr>
        <w:t>Wykonawca nie wykonuje robót zgodnie z umową, PFU</w:t>
      </w:r>
      <w:r w:rsidR="00392CD3" w:rsidRPr="001A16A7">
        <w:rPr>
          <w:rFonts w:asciiTheme="minorHAnsi" w:hAnsiTheme="minorHAnsi" w:cstheme="minorHAnsi"/>
          <w:szCs w:val="24"/>
        </w:rPr>
        <w:t>, dokumentacją projektową</w:t>
      </w:r>
      <w:r w:rsidRPr="001A16A7">
        <w:rPr>
          <w:rFonts w:asciiTheme="minorHAnsi" w:hAnsiTheme="minorHAnsi" w:cstheme="minorHAnsi"/>
          <w:szCs w:val="24"/>
        </w:rPr>
        <w:t xml:space="preserve"> lub pisemnymi zastrzeżeniami Zamawiającego albo przerywa roboty ze swojej winy na okres dłuższy niż 14 dni, </w:t>
      </w:r>
    </w:p>
    <w:p w14:paraId="21B6FF74" w14:textId="77777777" w:rsidR="009F4FAD" w:rsidRPr="001A16A7" w:rsidRDefault="00E161E3" w:rsidP="00E161E3">
      <w:pPr>
        <w:numPr>
          <w:ilvl w:val="1"/>
          <w:numId w:val="11"/>
        </w:numPr>
        <w:ind w:right="164"/>
        <w:rPr>
          <w:rFonts w:asciiTheme="minorHAnsi" w:hAnsiTheme="minorHAnsi" w:cstheme="minorHAnsi"/>
          <w:szCs w:val="24"/>
        </w:rPr>
      </w:pPr>
      <w:r w:rsidRPr="001A16A7">
        <w:rPr>
          <w:rFonts w:asciiTheme="minorHAnsi" w:hAnsiTheme="minorHAnsi" w:cstheme="minorHAnsi"/>
          <w:szCs w:val="24"/>
        </w:rPr>
        <w:t>w przypadku konieczności wielokrotnego dokonywania bezpośredniej zapłaty podwykonawcy lub dalszemu podwykonawcy, o których mowa w § 11 ust. 1</w:t>
      </w:r>
      <w:r w:rsidR="00C22722" w:rsidRPr="001A16A7">
        <w:rPr>
          <w:rFonts w:asciiTheme="minorHAnsi" w:hAnsiTheme="minorHAnsi" w:cstheme="minorHAnsi"/>
          <w:szCs w:val="24"/>
        </w:rPr>
        <w:t>5</w:t>
      </w:r>
      <w:r w:rsidRPr="001A16A7">
        <w:rPr>
          <w:rFonts w:asciiTheme="minorHAnsi" w:hAnsiTheme="minorHAnsi" w:cstheme="minorHAnsi"/>
          <w:szCs w:val="24"/>
        </w:rPr>
        <w:t xml:space="preserve"> umowy, lub konieczności dokonania bezpośrednich zapłat na sumę większą niż 5 % wartości umowy. </w:t>
      </w:r>
    </w:p>
    <w:p w14:paraId="0472C6DB" w14:textId="77777777" w:rsidR="009F4FAD" w:rsidRPr="001A16A7" w:rsidRDefault="00E161E3" w:rsidP="00E161E3">
      <w:pPr>
        <w:numPr>
          <w:ilvl w:val="0"/>
          <w:numId w:val="11"/>
        </w:numPr>
        <w:ind w:right="164" w:hanging="427"/>
        <w:rPr>
          <w:rFonts w:asciiTheme="minorHAnsi" w:hAnsiTheme="minorHAnsi" w:cstheme="minorHAnsi"/>
          <w:szCs w:val="24"/>
        </w:rPr>
      </w:pPr>
      <w:r w:rsidRPr="001A16A7">
        <w:rPr>
          <w:rFonts w:asciiTheme="minorHAnsi" w:hAnsiTheme="minorHAnsi" w:cstheme="minorHAnsi"/>
          <w:szCs w:val="24"/>
        </w:rPr>
        <w:lastRenderedPageBreak/>
        <w:t xml:space="preserve">Odstąpienie od umowy w przypadkach określonych w ust. 1 pkt 2)-5) może nastąpić w terminie 30 dni od powzięcia wiadomości o powyższych okolicznościach. </w:t>
      </w:r>
    </w:p>
    <w:p w14:paraId="42437E80" w14:textId="77777777" w:rsidR="009F4FAD" w:rsidRPr="001A16A7" w:rsidRDefault="00E161E3" w:rsidP="00E161E3">
      <w:pPr>
        <w:numPr>
          <w:ilvl w:val="0"/>
          <w:numId w:val="11"/>
        </w:numPr>
        <w:ind w:right="164" w:hanging="427"/>
        <w:rPr>
          <w:rFonts w:asciiTheme="minorHAnsi" w:hAnsiTheme="minorHAnsi" w:cstheme="minorHAnsi"/>
          <w:szCs w:val="24"/>
        </w:rPr>
      </w:pPr>
      <w:r w:rsidRPr="001A16A7">
        <w:rPr>
          <w:rFonts w:asciiTheme="minorHAnsi" w:hAnsiTheme="minorHAnsi" w:cstheme="minorHAnsi"/>
          <w:szCs w:val="24"/>
        </w:rPr>
        <w:t xml:space="preserve">W przypadku odstąpienia, o którym mowa w ust. 1 pkt 2) lit. a), Zamawiający odstępuje od umowy w części, której zmiana dotyczy.  </w:t>
      </w:r>
    </w:p>
    <w:p w14:paraId="3258BE28" w14:textId="77777777" w:rsidR="009F4FAD" w:rsidRPr="001A16A7" w:rsidRDefault="00E161E3" w:rsidP="00E161E3">
      <w:pPr>
        <w:numPr>
          <w:ilvl w:val="0"/>
          <w:numId w:val="11"/>
        </w:numPr>
        <w:ind w:right="164" w:hanging="427"/>
        <w:rPr>
          <w:rFonts w:asciiTheme="minorHAnsi" w:hAnsiTheme="minorHAnsi" w:cstheme="minorHAnsi"/>
          <w:szCs w:val="24"/>
        </w:rPr>
      </w:pPr>
      <w:r w:rsidRPr="001A16A7">
        <w:rPr>
          <w:rFonts w:asciiTheme="minorHAnsi" w:hAnsiTheme="minorHAnsi" w:cstheme="minorHAnsi"/>
          <w:szCs w:val="24"/>
        </w:rPr>
        <w:t xml:space="preserve">W przypadku odstąpienia przez Zamawiającego od umowy Wykonawcy zostanie zapłacone wynagrodzenie za roboty zrealizowane do dnia odstąpienia według cen z oferty Wykonawcy, na dzień odstąpienia, pomniejszone o roszczenia Zamawiającego z tytułu kar umownych oraz ewentualne roszczenia o obniżenie ceny na podstawie rękojmi i gwarancji lub inne roszczenia odszkodowawcze. Wykonawca przy udziale Zamawiającego sporządzi protokół inwentaryzacji robót w toku, zawierający opis wykonanych, przekazanych i odebranych bez zastrzeżeń prac - w terminie 5 dni roboczych od dnia odstąpienia od umowy. </w:t>
      </w:r>
    </w:p>
    <w:p w14:paraId="1183CD37" w14:textId="77777777" w:rsidR="009F4FAD" w:rsidRPr="001A16A7" w:rsidRDefault="00E161E3" w:rsidP="00E161E3">
      <w:pPr>
        <w:numPr>
          <w:ilvl w:val="0"/>
          <w:numId w:val="11"/>
        </w:numPr>
        <w:ind w:right="164" w:hanging="427"/>
        <w:rPr>
          <w:rFonts w:asciiTheme="minorHAnsi" w:hAnsiTheme="minorHAnsi" w:cstheme="minorHAnsi"/>
          <w:szCs w:val="24"/>
        </w:rPr>
      </w:pPr>
      <w:r w:rsidRPr="001A16A7">
        <w:rPr>
          <w:rFonts w:asciiTheme="minorHAnsi" w:hAnsiTheme="minorHAnsi" w:cstheme="minorHAnsi"/>
          <w:szCs w:val="24"/>
        </w:rPr>
        <w:t xml:space="preserve">Odstąpienie od umowy powinno nastąpić na piśmie. </w:t>
      </w:r>
    </w:p>
    <w:p w14:paraId="086471CE" w14:textId="77777777" w:rsidR="007A0BFC" w:rsidRPr="001A16A7" w:rsidRDefault="007A0BFC" w:rsidP="003326FF">
      <w:pPr>
        <w:spacing w:after="0" w:line="259" w:lineRule="auto"/>
        <w:ind w:left="0" w:firstLine="0"/>
        <w:jc w:val="left"/>
        <w:rPr>
          <w:rFonts w:asciiTheme="minorHAnsi" w:hAnsiTheme="minorHAnsi" w:cstheme="minorHAnsi"/>
          <w:szCs w:val="24"/>
        </w:rPr>
      </w:pPr>
    </w:p>
    <w:p w14:paraId="106E8F81" w14:textId="77777777" w:rsidR="009F4FAD" w:rsidRPr="001A16A7" w:rsidRDefault="00E161E3">
      <w:pPr>
        <w:spacing w:after="0" w:line="259" w:lineRule="auto"/>
        <w:ind w:left="4335" w:hanging="10"/>
        <w:jc w:val="left"/>
        <w:rPr>
          <w:rFonts w:asciiTheme="minorHAnsi" w:hAnsiTheme="minorHAnsi" w:cstheme="minorHAnsi"/>
          <w:szCs w:val="24"/>
        </w:rPr>
      </w:pPr>
      <w:r w:rsidRPr="001A16A7">
        <w:rPr>
          <w:rFonts w:asciiTheme="minorHAnsi" w:hAnsiTheme="minorHAnsi" w:cstheme="minorHAnsi"/>
          <w:b/>
          <w:szCs w:val="24"/>
        </w:rPr>
        <w:t xml:space="preserve">§ 15. </w:t>
      </w:r>
    </w:p>
    <w:p w14:paraId="7C840D05" w14:textId="77777777" w:rsidR="009F4FAD" w:rsidRPr="001A16A7" w:rsidRDefault="00E161E3">
      <w:pPr>
        <w:spacing w:after="0" w:line="259" w:lineRule="auto"/>
        <w:ind w:left="2600" w:hanging="10"/>
        <w:jc w:val="left"/>
        <w:rPr>
          <w:rFonts w:asciiTheme="minorHAnsi" w:hAnsiTheme="minorHAnsi" w:cstheme="minorHAnsi"/>
          <w:szCs w:val="24"/>
        </w:rPr>
      </w:pPr>
      <w:r w:rsidRPr="001A16A7">
        <w:rPr>
          <w:rFonts w:asciiTheme="minorHAnsi" w:eastAsia="Tahoma" w:hAnsiTheme="minorHAnsi" w:cstheme="minorHAnsi"/>
          <w:b/>
          <w:szCs w:val="24"/>
        </w:rPr>
        <w:t xml:space="preserve">Dopuszczalne zmiany zawartej umowy </w:t>
      </w:r>
    </w:p>
    <w:p w14:paraId="70F46BC1" w14:textId="77777777" w:rsidR="009F4FAD" w:rsidRPr="001A16A7" w:rsidRDefault="009F4FAD">
      <w:pPr>
        <w:spacing w:after="107" w:line="259" w:lineRule="auto"/>
        <w:ind w:left="4534" w:firstLine="0"/>
        <w:jc w:val="left"/>
        <w:rPr>
          <w:rFonts w:asciiTheme="minorHAnsi" w:hAnsiTheme="minorHAnsi" w:cstheme="minorHAnsi"/>
          <w:szCs w:val="24"/>
        </w:rPr>
      </w:pPr>
    </w:p>
    <w:p w14:paraId="6BD6BD60" w14:textId="77777777" w:rsidR="009F4FAD" w:rsidRPr="001A16A7" w:rsidRDefault="00F56391" w:rsidP="00E161E3">
      <w:pPr>
        <w:numPr>
          <w:ilvl w:val="0"/>
          <w:numId w:val="12"/>
        </w:numPr>
        <w:ind w:right="164" w:hanging="232"/>
        <w:rPr>
          <w:rFonts w:asciiTheme="minorHAnsi" w:hAnsiTheme="minorHAnsi" w:cstheme="minorHAnsi"/>
          <w:szCs w:val="24"/>
        </w:rPr>
      </w:pPr>
      <w:r w:rsidRPr="001A16A7">
        <w:rPr>
          <w:rFonts w:asciiTheme="minorHAnsi" w:hAnsiTheme="minorHAnsi" w:cstheme="minorHAnsi"/>
          <w:szCs w:val="24"/>
        </w:rPr>
        <w:t xml:space="preserve"> Zamawiający na podstawie art. 455 ust 1 ustawy Prawo zamówień publicznych określa następujące okoliczności, które mogą powodować konieczność wprowadzenia zmian w treści zawartej umowy w stosunku do treści złożonej oferty.  </w:t>
      </w:r>
    </w:p>
    <w:p w14:paraId="282C0C3B" w14:textId="77777777" w:rsidR="009F4FAD" w:rsidRPr="001A16A7" w:rsidRDefault="00E161E3" w:rsidP="00E161E3">
      <w:pPr>
        <w:numPr>
          <w:ilvl w:val="0"/>
          <w:numId w:val="12"/>
        </w:numPr>
        <w:ind w:right="164" w:hanging="374"/>
        <w:rPr>
          <w:rFonts w:asciiTheme="minorHAnsi" w:hAnsiTheme="minorHAnsi" w:cstheme="minorHAnsi"/>
          <w:szCs w:val="24"/>
        </w:rPr>
      </w:pPr>
      <w:r w:rsidRPr="001A16A7">
        <w:rPr>
          <w:rFonts w:asciiTheme="minorHAnsi" w:hAnsiTheme="minorHAnsi" w:cstheme="minorHAnsi"/>
          <w:szCs w:val="24"/>
        </w:rPr>
        <w:t xml:space="preserve">Zamawiający przewiduje możliwość zmiany terminu wykonania Przedmiotu Umowy (w tym terminów pośrednich) na skutek wystąpienia jednej z następujących okoliczności:  </w:t>
      </w:r>
    </w:p>
    <w:p w14:paraId="3CDDECC1" w14:textId="77777777" w:rsidR="009F4FAD" w:rsidRPr="001A16A7" w:rsidRDefault="00E161E3" w:rsidP="00E161E3">
      <w:pPr>
        <w:numPr>
          <w:ilvl w:val="1"/>
          <w:numId w:val="12"/>
        </w:numPr>
        <w:ind w:right="164" w:hanging="480"/>
        <w:rPr>
          <w:rFonts w:asciiTheme="minorHAnsi" w:hAnsiTheme="minorHAnsi" w:cstheme="minorHAnsi"/>
          <w:szCs w:val="24"/>
        </w:rPr>
      </w:pPr>
      <w:r w:rsidRPr="001A16A7">
        <w:rPr>
          <w:rFonts w:asciiTheme="minorHAnsi" w:hAnsiTheme="minorHAnsi" w:cstheme="minorHAnsi"/>
          <w:szCs w:val="24"/>
        </w:rPr>
        <w:t xml:space="preserve">wystąpienia siły wyższej uniemożliwiającej wykonanie przedmiotu Umowy zgodnie z jej postanowieniami jak niemożliwe do przewidzenia nadzwyczajne zjawiska przyrody (klęski żywiołowe, trzęsienia ziemi, powodzie, huragany), zdarzenia wywołane przez człowieka (strajki generalne lub lokalne, działania wojenne) oraz stany epidemii/pandemii ogłoszone stosownymi przepisami;  </w:t>
      </w:r>
    </w:p>
    <w:p w14:paraId="28D0803B" w14:textId="77777777" w:rsidR="009F4FAD" w:rsidRPr="001A16A7" w:rsidRDefault="00E161E3" w:rsidP="00E161E3">
      <w:pPr>
        <w:numPr>
          <w:ilvl w:val="1"/>
          <w:numId w:val="12"/>
        </w:numPr>
        <w:ind w:right="164" w:hanging="480"/>
        <w:rPr>
          <w:rFonts w:asciiTheme="minorHAnsi" w:hAnsiTheme="minorHAnsi" w:cstheme="minorHAnsi"/>
          <w:szCs w:val="24"/>
        </w:rPr>
      </w:pPr>
      <w:r w:rsidRPr="001A16A7">
        <w:rPr>
          <w:rFonts w:asciiTheme="minorHAnsi" w:hAnsiTheme="minorHAnsi" w:cstheme="minorHAnsi"/>
          <w:szCs w:val="24"/>
        </w:rPr>
        <w:t xml:space="preserve">wystąpienia niekorzystnych warunków atmosferycznych, powodujących konieczność przerwania robót, potwierdzoną przez Inspektora Nadzoru wpisem do dziennika budowy; </w:t>
      </w:r>
    </w:p>
    <w:p w14:paraId="61D42249" w14:textId="77777777" w:rsidR="009F4FAD" w:rsidRPr="001A16A7" w:rsidRDefault="00E161E3" w:rsidP="00E161E3">
      <w:pPr>
        <w:numPr>
          <w:ilvl w:val="1"/>
          <w:numId w:val="12"/>
        </w:numPr>
        <w:ind w:right="164" w:hanging="480"/>
        <w:rPr>
          <w:rFonts w:asciiTheme="minorHAnsi" w:hAnsiTheme="minorHAnsi" w:cstheme="minorHAnsi"/>
          <w:szCs w:val="24"/>
        </w:rPr>
      </w:pPr>
      <w:r w:rsidRPr="001A16A7">
        <w:rPr>
          <w:rFonts w:asciiTheme="minorHAnsi" w:hAnsiTheme="minorHAnsi" w:cstheme="minorHAnsi"/>
          <w:szCs w:val="24"/>
        </w:rPr>
        <w:t xml:space="preserve">wykonania innych wcześniej nie przewidzianych robót w strefie przekazanego placu budowy, Zamawiający dopuszcza możliwość przedłużenia terminu o okres wprowadzonych zakłóceń wraz ze skutkami z tego wynikłymi;  </w:t>
      </w:r>
    </w:p>
    <w:p w14:paraId="223435F8" w14:textId="77777777" w:rsidR="009041B7" w:rsidRPr="001A16A7" w:rsidRDefault="00E161E3" w:rsidP="00E161E3">
      <w:pPr>
        <w:numPr>
          <w:ilvl w:val="1"/>
          <w:numId w:val="12"/>
        </w:numPr>
        <w:ind w:right="164" w:hanging="480"/>
        <w:rPr>
          <w:rFonts w:asciiTheme="minorHAnsi" w:hAnsiTheme="minorHAnsi" w:cstheme="minorHAnsi"/>
          <w:szCs w:val="24"/>
        </w:rPr>
      </w:pPr>
      <w:r w:rsidRPr="001A16A7">
        <w:rPr>
          <w:rFonts w:asciiTheme="minorHAnsi" w:hAnsiTheme="minorHAnsi" w:cstheme="minorHAnsi"/>
          <w:szCs w:val="24"/>
        </w:rPr>
        <w:t xml:space="preserve">niemożności wykonywania robót, gdy obowiązujące przepisy nie dopuszczają do wykonania robót lub nakazują wstrzymanie robót z przyczyn niezawinionych przez Wykonawcę; </w:t>
      </w:r>
    </w:p>
    <w:p w14:paraId="480730B4" w14:textId="77777777" w:rsidR="009F4FAD" w:rsidRPr="001A16A7" w:rsidRDefault="00E161E3" w:rsidP="00E161E3">
      <w:pPr>
        <w:numPr>
          <w:ilvl w:val="1"/>
          <w:numId w:val="12"/>
        </w:numPr>
        <w:ind w:right="164" w:hanging="480"/>
        <w:rPr>
          <w:rFonts w:asciiTheme="minorHAnsi" w:hAnsiTheme="minorHAnsi" w:cstheme="minorHAnsi"/>
          <w:szCs w:val="24"/>
        </w:rPr>
      </w:pPr>
      <w:r w:rsidRPr="001A16A7">
        <w:rPr>
          <w:rFonts w:asciiTheme="minorHAnsi" w:hAnsiTheme="minorHAnsi" w:cstheme="minorHAnsi"/>
          <w:szCs w:val="24"/>
        </w:rPr>
        <w:t xml:space="preserve">z powodów niezawinionych przez Wykonawcę, pod warunkiem, że </w:t>
      </w:r>
      <w:r w:rsidR="009041B7" w:rsidRPr="001A16A7">
        <w:rPr>
          <w:rFonts w:asciiTheme="minorHAnsi" w:hAnsiTheme="minorHAnsi" w:cstheme="minorHAnsi"/>
          <w:szCs w:val="24"/>
        </w:rPr>
        <w:t>W</w:t>
      </w:r>
      <w:r w:rsidRPr="001A16A7">
        <w:rPr>
          <w:rFonts w:asciiTheme="minorHAnsi" w:hAnsiTheme="minorHAnsi" w:cstheme="minorHAnsi"/>
          <w:szCs w:val="24"/>
        </w:rPr>
        <w:t xml:space="preserve">ykonawca pisemnie wykaże obiektywny brak swojej winy, w tym m.in. wobec konieczności uzyskania niemożliwych do przewidzenia na etapie planowania inwestycji: danych, uzgodnień lub pozwoleń osób trzecich albo właściwych organów;   </w:t>
      </w:r>
    </w:p>
    <w:p w14:paraId="56E4396A" w14:textId="77777777" w:rsidR="009F4FAD" w:rsidRPr="001A16A7" w:rsidRDefault="00E161E3" w:rsidP="00E161E3">
      <w:pPr>
        <w:numPr>
          <w:ilvl w:val="1"/>
          <w:numId w:val="12"/>
        </w:numPr>
        <w:spacing w:after="0"/>
        <w:ind w:right="164" w:hanging="480"/>
        <w:rPr>
          <w:rFonts w:asciiTheme="minorHAnsi" w:hAnsiTheme="minorHAnsi" w:cstheme="minorHAnsi"/>
          <w:szCs w:val="24"/>
        </w:rPr>
      </w:pPr>
      <w:r w:rsidRPr="001A16A7">
        <w:rPr>
          <w:rFonts w:asciiTheme="minorHAnsi" w:hAnsiTheme="minorHAnsi" w:cstheme="minorHAnsi"/>
          <w:szCs w:val="24"/>
        </w:rPr>
        <w:t xml:space="preserve">wystąpienia okoliczności, których strony umowy nie były w stanie przewidzieć, pomimo zachowania należytej staranności m.in. w wyniku działań osób trzecich uniemożliwiających wykonanie prac, które to działania nie są konsekwencją winy </w:t>
      </w:r>
      <w:r w:rsidRPr="001A16A7">
        <w:rPr>
          <w:rFonts w:asciiTheme="minorHAnsi" w:hAnsiTheme="minorHAnsi" w:cstheme="minorHAnsi"/>
          <w:szCs w:val="24"/>
        </w:rPr>
        <w:lastRenderedPageBreak/>
        <w:t xml:space="preserve">którejkolwiek ze stron np. badań archeologicznych, okoliczności stanowiących zagrożenie życia lub mienia; </w:t>
      </w:r>
    </w:p>
    <w:p w14:paraId="0C7B710D" w14:textId="77777777" w:rsidR="009F4FAD" w:rsidRPr="001A16A7" w:rsidRDefault="00E161E3" w:rsidP="00E161E3">
      <w:pPr>
        <w:numPr>
          <w:ilvl w:val="1"/>
          <w:numId w:val="12"/>
        </w:numPr>
        <w:ind w:right="164" w:hanging="480"/>
        <w:rPr>
          <w:rFonts w:asciiTheme="minorHAnsi" w:hAnsiTheme="minorHAnsi" w:cstheme="minorHAnsi"/>
          <w:szCs w:val="24"/>
        </w:rPr>
      </w:pPr>
      <w:r w:rsidRPr="001A16A7">
        <w:rPr>
          <w:rFonts w:asciiTheme="minorHAnsi" w:hAnsiTheme="minorHAnsi" w:cstheme="minorHAnsi"/>
          <w:szCs w:val="24"/>
        </w:rPr>
        <w:t xml:space="preserve">przestojów lub opóźnień spowodowanych przez Zamawiającego, o ile okoliczności te powodują konieczność zmiany terminu i zmiany w tym zakresie będą dokonane, z uwzględnieniem okresów niezbędnych do przesunięcia terminu wykonania Umowy; </w:t>
      </w:r>
    </w:p>
    <w:p w14:paraId="76ACB585" w14:textId="77777777" w:rsidR="009F4FAD" w:rsidRPr="001A16A7" w:rsidRDefault="009F4FAD" w:rsidP="009041B7">
      <w:pPr>
        <w:ind w:left="0" w:right="3736" w:firstLine="0"/>
        <w:rPr>
          <w:rFonts w:asciiTheme="minorHAnsi" w:hAnsiTheme="minorHAnsi" w:cstheme="minorHAnsi"/>
          <w:szCs w:val="24"/>
        </w:rPr>
      </w:pPr>
    </w:p>
    <w:p w14:paraId="5ABC9930" w14:textId="77777777" w:rsidR="009F4FAD" w:rsidRPr="001A16A7" w:rsidRDefault="00E161E3" w:rsidP="00E161E3">
      <w:pPr>
        <w:numPr>
          <w:ilvl w:val="0"/>
          <w:numId w:val="12"/>
        </w:numPr>
        <w:ind w:right="164" w:hanging="374"/>
        <w:rPr>
          <w:rFonts w:asciiTheme="minorHAnsi" w:hAnsiTheme="minorHAnsi" w:cstheme="minorHAnsi"/>
          <w:szCs w:val="24"/>
        </w:rPr>
      </w:pPr>
      <w:r w:rsidRPr="001A16A7">
        <w:rPr>
          <w:rFonts w:asciiTheme="minorHAnsi" w:hAnsiTheme="minorHAnsi" w:cstheme="minorHAnsi"/>
          <w:szCs w:val="24"/>
        </w:rPr>
        <w:t xml:space="preserve">W przypadkach określonych w ust. 2, przedłużenie terminu wykonania Przedmiotu Umowy może nastąpić o czas niezbędny do jego wykonania, jednak nie dłużej niż o okres trwania przeszkody uniemożliwiającej wykonywanie Przedmiotu Umowy. Przedłużenie terminu Zamawiający warunkuje złożeniem przez Wykonawcę stosownego wniosku o sporządzenie aneksu do umowy wraz z powołaniem się na podstawę zmiany umowy i uzasadnieniem wniosku opisującym okoliczności faktyczne. </w:t>
      </w:r>
    </w:p>
    <w:p w14:paraId="104DB99B" w14:textId="77777777" w:rsidR="00005860" w:rsidRPr="001A16A7" w:rsidRDefault="00005860" w:rsidP="00E161E3">
      <w:pPr>
        <w:numPr>
          <w:ilvl w:val="0"/>
          <w:numId w:val="12"/>
        </w:numPr>
        <w:ind w:right="164"/>
        <w:rPr>
          <w:rFonts w:asciiTheme="minorHAnsi" w:hAnsiTheme="minorHAnsi" w:cstheme="minorHAnsi"/>
          <w:szCs w:val="24"/>
        </w:rPr>
      </w:pPr>
      <w:r w:rsidRPr="001A16A7">
        <w:rPr>
          <w:rFonts w:asciiTheme="minorHAnsi" w:hAnsiTheme="minorHAnsi" w:cstheme="minorHAnsi"/>
          <w:szCs w:val="24"/>
        </w:rPr>
        <w:t>Strony zobowiązują się dokonać zmiany wysokości Wynagrodzenia, w formie aneksu do Umowy, każdorazowo w przypadku wystąpienia jednej z następujących okoliczności dotyczącej zmiany</w:t>
      </w:r>
    </w:p>
    <w:p w14:paraId="10D629C2" w14:textId="77777777" w:rsidR="00005860" w:rsidRPr="001A16A7" w:rsidRDefault="00005860" w:rsidP="00005860">
      <w:pPr>
        <w:ind w:left="374" w:right="164" w:firstLine="0"/>
        <w:rPr>
          <w:rFonts w:asciiTheme="minorHAnsi" w:hAnsiTheme="minorHAnsi" w:cstheme="minorHAnsi"/>
          <w:szCs w:val="24"/>
        </w:rPr>
      </w:pPr>
      <w:r w:rsidRPr="001A16A7">
        <w:rPr>
          <w:rFonts w:asciiTheme="minorHAnsi" w:hAnsiTheme="minorHAnsi" w:cstheme="minorHAnsi"/>
          <w:szCs w:val="24"/>
        </w:rPr>
        <w:t>jeżeli zmiany te będą miały wpływ na koszty wykonania Umowy przez Wykonawcę:</w:t>
      </w:r>
    </w:p>
    <w:p w14:paraId="030C9EAB" w14:textId="77777777" w:rsidR="00005860" w:rsidRPr="001A16A7" w:rsidRDefault="00005860" w:rsidP="00E161E3">
      <w:pPr>
        <w:pStyle w:val="Akapitzlist"/>
        <w:numPr>
          <w:ilvl w:val="0"/>
          <w:numId w:val="29"/>
        </w:numPr>
        <w:ind w:right="164"/>
        <w:rPr>
          <w:rFonts w:asciiTheme="minorHAnsi" w:hAnsiTheme="minorHAnsi" w:cstheme="minorHAnsi"/>
          <w:sz w:val="24"/>
          <w:szCs w:val="24"/>
        </w:rPr>
      </w:pPr>
      <w:r w:rsidRPr="001A16A7">
        <w:rPr>
          <w:rFonts w:asciiTheme="minorHAnsi" w:hAnsiTheme="minorHAnsi" w:cstheme="minorHAnsi"/>
          <w:sz w:val="24"/>
          <w:szCs w:val="24"/>
        </w:rPr>
        <w:t xml:space="preserve">stawki podatku od towarów i usług: strony ustalają protokolarnie wartość robót wykonanej wg stanu na dzień poprzedzający zmianę stawki podatku VAT. </w:t>
      </w:r>
    </w:p>
    <w:p w14:paraId="162FB986" w14:textId="77777777" w:rsidR="00005860" w:rsidRPr="001A16A7" w:rsidRDefault="00005860" w:rsidP="00E161E3">
      <w:pPr>
        <w:pStyle w:val="Akapitzlist"/>
        <w:numPr>
          <w:ilvl w:val="0"/>
          <w:numId w:val="29"/>
        </w:numPr>
        <w:ind w:right="164"/>
        <w:rPr>
          <w:rFonts w:asciiTheme="minorHAnsi" w:hAnsiTheme="minorHAnsi" w:cstheme="minorHAnsi"/>
          <w:sz w:val="24"/>
          <w:szCs w:val="24"/>
        </w:rPr>
      </w:pPr>
      <w:r w:rsidRPr="001A16A7">
        <w:rPr>
          <w:rFonts w:asciiTheme="minorHAnsi" w:hAnsiTheme="minorHAnsi" w:cstheme="minorHAnsi"/>
          <w:sz w:val="24"/>
          <w:szCs w:val="24"/>
        </w:rPr>
        <w:t>wysokości minimalnego wynagrodzenia za pracę albo wysokości minimalnej stawki godzinowej, ustalonych na podstawie przepisów ustawy z dnia 19 lipca 2019 roku o zmianie ustawy o minimalnym wynagrodzeniu za pracę; Wykonawca przedkłada Zamawiającemu wykaz zatrudnianych do realizacji Umowy pracowników, dla których ma zastosowanie zmiana wraz z kalkulacją kosztów wynikającą z przedmiotowej zmiany,</w:t>
      </w:r>
    </w:p>
    <w:p w14:paraId="3FED1463" w14:textId="77777777" w:rsidR="00005860" w:rsidRPr="001A16A7" w:rsidRDefault="00005860" w:rsidP="00E161E3">
      <w:pPr>
        <w:pStyle w:val="Akapitzlist"/>
        <w:numPr>
          <w:ilvl w:val="0"/>
          <w:numId w:val="29"/>
        </w:numPr>
        <w:ind w:right="164"/>
        <w:rPr>
          <w:rFonts w:asciiTheme="minorHAnsi" w:hAnsiTheme="minorHAnsi" w:cstheme="minorHAnsi"/>
          <w:sz w:val="24"/>
          <w:szCs w:val="24"/>
        </w:rPr>
      </w:pPr>
      <w:r w:rsidRPr="001A16A7">
        <w:rPr>
          <w:rFonts w:asciiTheme="minorHAnsi" w:hAnsiTheme="minorHAnsi" w:cstheme="minorHAnsi"/>
          <w:sz w:val="24"/>
          <w:szCs w:val="24"/>
        </w:rPr>
        <w:t>zasad podlegania ubezpieczeniom społecznym lub ubezpieczeniu zdrowotnemu lub wysokości stawki składki na ubezpieczenia społeczne lub zdrowotne: Wykonawca przedkłada Zamawiającemu wykaz pracowników, którzy realizują Umowę i dla których ma zastosowanie zmiana wraz z kalkulacją kosztów wynikającą z przedmiotowej zmiany, na zasadach i w sposób określony w ust. 7 - 18, jeżeli zmiany te będą miały wpływ na koszty wykonania Umowy przez Wykonawcę,</w:t>
      </w:r>
    </w:p>
    <w:p w14:paraId="0533E81E" w14:textId="77777777" w:rsidR="00005860" w:rsidRPr="001A16A7" w:rsidRDefault="00005860" w:rsidP="00E161E3">
      <w:pPr>
        <w:pStyle w:val="Akapitzlist"/>
        <w:numPr>
          <w:ilvl w:val="0"/>
          <w:numId w:val="29"/>
        </w:numPr>
        <w:ind w:right="164"/>
        <w:rPr>
          <w:rFonts w:asciiTheme="minorHAnsi" w:hAnsiTheme="minorHAnsi" w:cstheme="minorHAnsi"/>
          <w:sz w:val="24"/>
          <w:szCs w:val="24"/>
        </w:rPr>
      </w:pPr>
      <w:r w:rsidRPr="001A16A7">
        <w:rPr>
          <w:rFonts w:asciiTheme="minorHAnsi" w:hAnsiTheme="minorHAnsi" w:cstheme="minorHAnsi"/>
          <w:sz w:val="24"/>
          <w:szCs w:val="24"/>
        </w:rPr>
        <w:t xml:space="preserve">zasad gromadzenia i wysokości wpłat do pracowniczych planów kapitałowych, o których mowa w ustawie z dnia 4 października 2018 r. o pracowniczych planach kapitałowych, </w:t>
      </w:r>
    </w:p>
    <w:p w14:paraId="335C8BAF" w14:textId="77777777" w:rsidR="003425B2" w:rsidRPr="001A16A7" w:rsidRDefault="00005860" w:rsidP="00E161E3">
      <w:pPr>
        <w:numPr>
          <w:ilvl w:val="0"/>
          <w:numId w:val="12"/>
        </w:numPr>
        <w:ind w:right="164"/>
        <w:rPr>
          <w:rFonts w:asciiTheme="minorHAnsi" w:hAnsiTheme="minorHAnsi" w:cstheme="minorHAnsi"/>
          <w:szCs w:val="24"/>
        </w:rPr>
      </w:pPr>
      <w:r w:rsidRPr="001A16A7">
        <w:rPr>
          <w:rFonts w:asciiTheme="minorHAnsi" w:hAnsiTheme="minorHAnsi" w:cstheme="minorHAnsi"/>
          <w:szCs w:val="24"/>
        </w:rPr>
        <w:t>W przypadku zmiany, o której mowa w ust. 4 pkt 1, wartość Wynagrodzenia netto nie zmieni się, a wartość Wynagrodzenia brutto zostanie wyliczona na podstawie nowych przepisów.</w:t>
      </w:r>
    </w:p>
    <w:p w14:paraId="006788AD" w14:textId="77777777" w:rsidR="00005860" w:rsidRPr="001A16A7" w:rsidRDefault="00005860" w:rsidP="00E161E3">
      <w:pPr>
        <w:numPr>
          <w:ilvl w:val="0"/>
          <w:numId w:val="12"/>
        </w:numPr>
        <w:ind w:right="164"/>
        <w:rPr>
          <w:rFonts w:asciiTheme="minorHAnsi" w:hAnsiTheme="minorHAnsi" w:cstheme="minorHAnsi"/>
          <w:szCs w:val="24"/>
        </w:rPr>
      </w:pPr>
      <w:r w:rsidRPr="001A16A7">
        <w:rPr>
          <w:rFonts w:asciiTheme="minorHAnsi" w:hAnsiTheme="minorHAnsi" w:cstheme="minorHAnsi"/>
          <w:szCs w:val="24"/>
        </w:rPr>
        <w:t>Zmiana wysokości Wynagrodzenia w przypadku zaistnienia przesłanki, o której mowa w ust. 4 pkt 2 lub ust. 4 pkt 3 lub w ust. 4 pkt 4 będzie obejmować wyłącznie część</w:t>
      </w:r>
      <w:r w:rsidR="003964FB">
        <w:rPr>
          <w:rFonts w:asciiTheme="minorHAnsi" w:hAnsiTheme="minorHAnsi" w:cstheme="minorHAnsi"/>
          <w:szCs w:val="24"/>
        </w:rPr>
        <w:t xml:space="preserve"> </w:t>
      </w:r>
      <w:r w:rsidRPr="001A16A7">
        <w:rPr>
          <w:rFonts w:asciiTheme="minorHAnsi" w:hAnsiTheme="minorHAnsi" w:cstheme="minorHAnsi"/>
          <w:szCs w:val="24"/>
        </w:rPr>
        <w:t>wynagrodzenia należnego Wykonawcy, w odniesieniu do której nastąpiła zmiana wysokości kosztów wykonania Umowy przez Wykonawcę w związku z wejściem w życie przepisów odpowiednio zmieniających wysokość minimalnego wynagrodzenia za pracę lub dokonujących zmian w zakresie zasad podlegania ubezpieczeniom społecznym lub ubezpieczeniu zdrowotnemu lub w zakresie wysokości stawki składki na ubezpieczenia społeczne lub zdrowotne albo w zakresie zasad gromadzenia lub wysokości wpłat do pracowniczych planów kapitałowych.</w:t>
      </w:r>
    </w:p>
    <w:p w14:paraId="1EF30EFF" w14:textId="77777777" w:rsidR="00005860" w:rsidRPr="001A16A7" w:rsidRDefault="00005860" w:rsidP="00E161E3">
      <w:pPr>
        <w:numPr>
          <w:ilvl w:val="0"/>
          <w:numId w:val="12"/>
        </w:numPr>
        <w:ind w:right="164"/>
        <w:rPr>
          <w:rFonts w:asciiTheme="minorHAnsi" w:hAnsiTheme="minorHAnsi" w:cstheme="minorHAnsi"/>
          <w:szCs w:val="24"/>
        </w:rPr>
      </w:pPr>
      <w:r w:rsidRPr="001A16A7">
        <w:rPr>
          <w:rFonts w:asciiTheme="minorHAnsi" w:hAnsiTheme="minorHAnsi" w:cstheme="minorHAnsi"/>
          <w:szCs w:val="24"/>
        </w:rPr>
        <w:lastRenderedPageBreak/>
        <w:t>W przypadku zmiany, o której mowa w ust. 4 pkt 2 lub w ust. 4 pkt 4, wynagrodzenie Wykonawcy ulegnie zmianie o kwotę odpowiadającą zmianie kosztu Wykonawcy w związku ze zwiększeniem wysokości wynagrodzeń pracowników do wysokości aktualnie obowiązującego minimalnego wynagrodzenia za pracę, z uwzględnieniem wszystkich obciążeń publicznoprawnych od kwoty wzrostu minimalnego wynagrodzenia. Kwota odpowiadająca zmianie kosztu Wykonawcy będzie odnosić się wyłącznie do części wynagrodzenia pracowników, o których mowa w zdaniu poprzedzającym, odpowiadającej zakresowi, w jakim wykonują oni prace bezpośrednio związane z realizacją Umowy po dniu wejścia w życie przepisów zmieniających minimalne wynagrodzenie.</w:t>
      </w:r>
    </w:p>
    <w:p w14:paraId="6D92FE50" w14:textId="77777777" w:rsidR="00005860" w:rsidRPr="001A16A7" w:rsidRDefault="00005860" w:rsidP="00E161E3">
      <w:pPr>
        <w:numPr>
          <w:ilvl w:val="0"/>
          <w:numId w:val="12"/>
        </w:numPr>
        <w:ind w:right="164"/>
        <w:rPr>
          <w:rFonts w:asciiTheme="minorHAnsi" w:hAnsiTheme="minorHAnsi" w:cstheme="minorHAnsi"/>
          <w:szCs w:val="24"/>
        </w:rPr>
      </w:pPr>
      <w:r w:rsidRPr="001A16A7">
        <w:rPr>
          <w:rFonts w:asciiTheme="minorHAnsi" w:hAnsiTheme="minorHAnsi" w:cstheme="minorHAnsi"/>
          <w:szCs w:val="24"/>
        </w:rPr>
        <w:t>W celu zawarcia aneksu, o którym mowa w ust. 4, każda ze Stron może wystąpić do drugiej Strony z wnioskiem o dokonanie zmiany wysokości wynagrodzenia należnego Wykonawcy, wraz z uzasadnieniem zawierającym w szczególności szczegółowe wyliczenie całkowitej kwoty, o jaką Wynagrodzenie Wykonawcy powinno ulec zmianie, oraz wskazaniem daty, od której nastąpiła bądź nastąpi zmiana wysokości kosztów wykonania Umowy uzasadniająca zmianę wysokości Wynagrodzenia należnego Wykonawcy.</w:t>
      </w:r>
    </w:p>
    <w:p w14:paraId="3B333BB3" w14:textId="77777777" w:rsidR="00005860" w:rsidRPr="001A16A7" w:rsidRDefault="00005860" w:rsidP="00E161E3">
      <w:pPr>
        <w:numPr>
          <w:ilvl w:val="0"/>
          <w:numId w:val="12"/>
        </w:numPr>
        <w:ind w:right="164"/>
        <w:rPr>
          <w:rFonts w:asciiTheme="minorHAnsi" w:hAnsiTheme="minorHAnsi" w:cstheme="minorHAnsi"/>
          <w:szCs w:val="24"/>
        </w:rPr>
      </w:pPr>
      <w:r w:rsidRPr="001A16A7">
        <w:rPr>
          <w:rFonts w:asciiTheme="minorHAnsi" w:hAnsiTheme="minorHAnsi" w:cstheme="minorHAnsi"/>
          <w:szCs w:val="24"/>
        </w:rPr>
        <w:t xml:space="preserve">W przypadku zmian, o których mowa w ust. 4 pkt 2 lub pkt 3 lub pkt 4, jeżeli z wnioskiem występuje Wykonawca, jest on zobowiązany dołączyć do wniosku dokumenty, z których będzie wynikać, w jakim zakresie zmiany te mają wpływ na koszty wykonania Umowy, w szczególności: </w:t>
      </w:r>
    </w:p>
    <w:p w14:paraId="37860670" w14:textId="77777777" w:rsidR="00005860" w:rsidRPr="001A16A7" w:rsidRDefault="00005860" w:rsidP="00E161E3">
      <w:pPr>
        <w:pStyle w:val="Akapitzlist"/>
        <w:numPr>
          <w:ilvl w:val="0"/>
          <w:numId w:val="30"/>
        </w:numPr>
        <w:ind w:right="164"/>
        <w:rPr>
          <w:rFonts w:asciiTheme="minorHAnsi" w:hAnsiTheme="minorHAnsi" w:cstheme="minorHAnsi"/>
          <w:sz w:val="24"/>
          <w:szCs w:val="24"/>
        </w:rPr>
      </w:pPr>
      <w:r w:rsidRPr="001A16A7">
        <w:rPr>
          <w:rFonts w:asciiTheme="minorHAnsi" w:hAnsiTheme="minorHAnsi" w:cstheme="minorHAnsi"/>
          <w:sz w:val="24"/>
          <w:szCs w:val="24"/>
        </w:rPr>
        <w:t xml:space="preserve">pisemne zestawienie wynagrodzeń (zarówno przed jak i po zmianie) pracowników, wraz z określeniem zakresu (części etatu), w jakim wykonują oni prace bezpośrednio związane z realizacją Przedmiotu Umowy oraz części wynagrodzenia odpowiadającej temu zakresowi - w przypadku zmiany, o której mowa w ust. 4 pkt 2, </w:t>
      </w:r>
    </w:p>
    <w:p w14:paraId="2BB1CA4F" w14:textId="77777777" w:rsidR="00005860" w:rsidRPr="001A16A7" w:rsidRDefault="00005860" w:rsidP="00E161E3">
      <w:pPr>
        <w:pStyle w:val="Akapitzlist"/>
        <w:numPr>
          <w:ilvl w:val="0"/>
          <w:numId w:val="30"/>
        </w:numPr>
        <w:ind w:right="164"/>
        <w:rPr>
          <w:rFonts w:asciiTheme="minorHAnsi" w:hAnsiTheme="minorHAnsi" w:cstheme="minorHAnsi"/>
          <w:sz w:val="24"/>
          <w:szCs w:val="24"/>
        </w:rPr>
      </w:pPr>
      <w:r w:rsidRPr="001A16A7">
        <w:rPr>
          <w:rFonts w:asciiTheme="minorHAnsi" w:hAnsiTheme="minorHAnsi" w:cstheme="minorHAnsi"/>
          <w:sz w:val="24"/>
          <w:szCs w:val="24"/>
        </w:rPr>
        <w:t xml:space="preserve">pisemne zestawienie wynagrodzeń (zarówno przed jak i po zmianie) pracowników, wraz z kwotami składek uiszczanych do Zakładu Ubezpieczeń Społecznych/Kasy Rolniczego Ubezpieczenia Społecznego w części finansowanej przez Wykonawcy, z określeniem zakresu (części etatu), w jakim wykonują oni prace bezpośrednio związane z realizacją Przedmiotu Umowy oraz części wynagrodzenia odpowiadającej temu zakresowi - w przypadku zmiany, o której mowa w ust. 4 pkt 3. </w:t>
      </w:r>
    </w:p>
    <w:p w14:paraId="5EAB0773" w14:textId="77777777" w:rsidR="00005860" w:rsidRPr="001A16A7" w:rsidRDefault="00005860" w:rsidP="00E161E3">
      <w:pPr>
        <w:pStyle w:val="Akapitzlist"/>
        <w:numPr>
          <w:ilvl w:val="0"/>
          <w:numId w:val="30"/>
        </w:numPr>
        <w:ind w:right="164"/>
        <w:rPr>
          <w:rFonts w:asciiTheme="minorHAnsi" w:hAnsiTheme="minorHAnsi" w:cstheme="minorHAnsi"/>
          <w:sz w:val="24"/>
          <w:szCs w:val="24"/>
        </w:rPr>
      </w:pPr>
      <w:r w:rsidRPr="001A16A7">
        <w:rPr>
          <w:rFonts w:asciiTheme="minorHAnsi" w:hAnsiTheme="minorHAnsi" w:cstheme="minorHAnsi"/>
          <w:sz w:val="24"/>
          <w:szCs w:val="24"/>
        </w:rPr>
        <w:t>pisemne zestawienie wynagrodzeń (zarówno przed, jak i po zmianie) pracowników wraz z kwotami wpłat do pracowniczych planów kapitałowych w części finansowanej przez Wykonawcę, z określeniem zakresu (części etatu), w jakim wykonują oni prace bezpośrednio związane z realizacją przedmiotu Umowy oraz części wynagrodzenia odpowiadającej temu zakresowi – w przypadku zmiany, o której mowa w ust. 4 pkt 4.</w:t>
      </w:r>
    </w:p>
    <w:p w14:paraId="62499CF1" w14:textId="77777777" w:rsidR="00005860" w:rsidRPr="001A16A7" w:rsidRDefault="00005860" w:rsidP="00E161E3">
      <w:pPr>
        <w:numPr>
          <w:ilvl w:val="0"/>
          <w:numId w:val="12"/>
        </w:numPr>
        <w:ind w:right="164"/>
        <w:rPr>
          <w:rFonts w:asciiTheme="minorHAnsi" w:hAnsiTheme="minorHAnsi" w:cstheme="minorHAnsi"/>
          <w:szCs w:val="24"/>
        </w:rPr>
      </w:pPr>
      <w:r w:rsidRPr="001A16A7">
        <w:rPr>
          <w:rFonts w:asciiTheme="minorHAnsi" w:hAnsiTheme="minorHAnsi" w:cstheme="minorHAnsi"/>
          <w:szCs w:val="24"/>
        </w:rPr>
        <w:t>W przypadku zmiany, o której mowa w ust. 4 pkt 3 lub w ust. 4 pkt 4, jeżeli z wnioskiem występuje Zamawiający, jest on uprawniony do zobowiązania Wykonawcy do przedstawienia w wyznaczonym terminie, nie krótszym niż 14 dni, dokumentów, z których będzie wynikać, w jakim zakresie zmiana ta ma wpływ na koszty wykonania Umowy, w tym pisemnego zestawienia wynagrodzeń, o którym mowa w ust. 4 pkt 2 i pkt 4</w:t>
      </w:r>
    </w:p>
    <w:p w14:paraId="3D16C568" w14:textId="77777777" w:rsidR="00005860" w:rsidRPr="001A16A7" w:rsidRDefault="00005860" w:rsidP="00E161E3">
      <w:pPr>
        <w:numPr>
          <w:ilvl w:val="0"/>
          <w:numId w:val="12"/>
        </w:numPr>
        <w:ind w:right="164"/>
        <w:rPr>
          <w:rFonts w:asciiTheme="minorHAnsi" w:hAnsiTheme="minorHAnsi" w:cstheme="minorHAnsi"/>
          <w:szCs w:val="24"/>
        </w:rPr>
      </w:pPr>
      <w:r w:rsidRPr="001A16A7">
        <w:rPr>
          <w:rFonts w:asciiTheme="minorHAnsi" w:hAnsiTheme="minorHAnsi" w:cstheme="minorHAnsi"/>
          <w:szCs w:val="24"/>
        </w:rPr>
        <w:t xml:space="preserve">W terminie 14 dni od dnia przekazania wniosku, o którym mowa w ust. 10, Strona, która otrzymała wniosek, przekaże drugiej Stronie informację o zakresie, w jakim zatwierdza wniosek </w:t>
      </w:r>
      <w:r w:rsidRPr="001A16A7">
        <w:rPr>
          <w:rFonts w:asciiTheme="minorHAnsi" w:hAnsiTheme="minorHAnsi" w:cstheme="minorHAnsi"/>
          <w:szCs w:val="24"/>
        </w:rPr>
        <w:lastRenderedPageBreak/>
        <w:t>oraz wskaże kwotę, o którą Wynagrodzenie należne Wykonawcy powinno ulec zmianie, albo informację o niezatwierdzeniu wniosku wraz z uzasadnieniem.</w:t>
      </w:r>
    </w:p>
    <w:p w14:paraId="2DA00A4A" w14:textId="77777777" w:rsidR="00005860" w:rsidRPr="001A16A7" w:rsidRDefault="00005860" w:rsidP="00E161E3">
      <w:pPr>
        <w:numPr>
          <w:ilvl w:val="0"/>
          <w:numId w:val="12"/>
        </w:numPr>
        <w:ind w:right="164"/>
        <w:rPr>
          <w:rFonts w:asciiTheme="minorHAnsi" w:hAnsiTheme="minorHAnsi" w:cstheme="minorHAnsi"/>
          <w:szCs w:val="24"/>
        </w:rPr>
      </w:pPr>
      <w:r w:rsidRPr="001A16A7">
        <w:rPr>
          <w:rFonts w:asciiTheme="minorHAnsi" w:hAnsiTheme="minorHAnsi" w:cstheme="minorHAnsi"/>
          <w:szCs w:val="24"/>
        </w:rPr>
        <w:t>Zmiana wysokości Wynagrodzenia w przypadku zaistnienia przesłanki, o której mowa w ust. 4 pkt 4, będzie obejmować wyłącznie część wynagrodzenia należnego Wykonawcy, w odniesieniu, do której nastąpiła zmiana wysokości kosztów wykonania Umowy przez Wykonawcę w związku z zawarciem umowy o prowadzenie pracowniczych planów kapitałowych, o której mowa w art. 14 ust. 1 Ustawy z dnia 4 października 2018 r. o pracowniczych planach kapitałowych (Dz.U. 2018 poz. 2215).</w:t>
      </w:r>
    </w:p>
    <w:p w14:paraId="6FB774BF" w14:textId="77777777" w:rsidR="00005860" w:rsidRPr="001A16A7" w:rsidRDefault="00005860" w:rsidP="00E161E3">
      <w:pPr>
        <w:numPr>
          <w:ilvl w:val="0"/>
          <w:numId w:val="12"/>
        </w:numPr>
        <w:ind w:right="164"/>
        <w:rPr>
          <w:rFonts w:asciiTheme="minorHAnsi" w:hAnsiTheme="minorHAnsi" w:cstheme="minorHAnsi"/>
          <w:szCs w:val="24"/>
        </w:rPr>
      </w:pPr>
      <w:r w:rsidRPr="001A16A7">
        <w:rPr>
          <w:rFonts w:asciiTheme="minorHAnsi" w:hAnsiTheme="minorHAnsi" w:cstheme="minorHAnsi"/>
          <w:szCs w:val="24"/>
        </w:rPr>
        <w:t>W przypadku zmiany, o której mowa w ust. 4 pkt 4, Wynagrodzenie ulegnie zmianie o sumę wzrostu kosztów realizacji przedmiotu umowy wynikającą z wpłat do pracowniczych planów kapitałowych dokonywanych przez Wykonawcę. Kwota odpowiadająca zmianie kosztu Wykonawcy będzie odnosić się wyłącznie do części wynagrodzenia pracowników, o których mowa w zdaniu poprzedzającym, odpowiadającej zakresowi, w jakim wykonują oni prace bezpośrednio związane z realizacją Przedmiotu Umowy.</w:t>
      </w:r>
    </w:p>
    <w:p w14:paraId="6C06C89B" w14:textId="743ED004" w:rsidR="00005860" w:rsidRPr="001A16A7" w:rsidRDefault="00005860" w:rsidP="00E161E3">
      <w:pPr>
        <w:numPr>
          <w:ilvl w:val="0"/>
          <w:numId w:val="12"/>
        </w:numPr>
        <w:ind w:right="164"/>
        <w:rPr>
          <w:rFonts w:asciiTheme="minorHAnsi" w:hAnsiTheme="minorHAnsi" w:cstheme="minorHAnsi"/>
          <w:szCs w:val="24"/>
        </w:rPr>
      </w:pPr>
      <w:r w:rsidRPr="001A16A7">
        <w:rPr>
          <w:rFonts w:asciiTheme="minorHAnsi" w:hAnsiTheme="minorHAnsi" w:cstheme="minorHAnsi"/>
          <w:szCs w:val="24"/>
        </w:rPr>
        <w:t>W przypadku zmian, o których mowa w ust. 4  pkt 4</w:t>
      </w:r>
      <w:r w:rsidR="008606B2">
        <w:rPr>
          <w:rFonts w:asciiTheme="minorHAnsi" w:hAnsiTheme="minorHAnsi" w:cstheme="minorHAnsi"/>
          <w:szCs w:val="24"/>
        </w:rPr>
        <w:t>,</w:t>
      </w:r>
      <w:r w:rsidRPr="001A16A7">
        <w:rPr>
          <w:rFonts w:asciiTheme="minorHAnsi" w:hAnsiTheme="minorHAnsi" w:cstheme="minorHAnsi"/>
          <w:szCs w:val="24"/>
        </w:rPr>
        <w:t xml:space="preserve"> Wykonawca wraz z wnioskiem o zmianę wynagrodzenia przedstawia sposób i podstawę wyliczenie odpowiedniej zmiany Wynagrodzenia.</w:t>
      </w:r>
    </w:p>
    <w:p w14:paraId="5B4AE0DC" w14:textId="77777777" w:rsidR="00005860" w:rsidRPr="001A16A7" w:rsidRDefault="00005860" w:rsidP="00E161E3">
      <w:pPr>
        <w:numPr>
          <w:ilvl w:val="0"/>
          <w:numId w:val="12"/>
        </w:numPr>
        <w:ind w:right="164"/>
        <w:rPr>
          <w:rFonts w:asciiTheme="minorHAnsi" w:hAnsiTheme="minorHAnsi" w:cstheme="minorHAnsi"/>
          <w:szCs w:val="24"/>
        </w:rPr>
      </w:pPr>
      <w:r w:rsidRPr="001A16A7">
        <w:rPr>
          <w:rFonts w:asciiTheme="minorHAnsi" w:hAnsiTheme="minorHAnsi" w:cstheme="minorHAnsi"/>
          <w:szCs w:val="24"/>
        </w:rPr>
        <w:t>W przypadku otrzymania przez Stronę informacji o niezatwierdzeniu wniosku lub częściowym zatwierdzeniu wniosku, Strona ta może ponownie wystąpić z wnioskiem, o którym mowa w ust. 10. W takim przypadku przepisy ust. 11 - 13 oraz ust. 18 stosuje się odpowiednio.</w:t>
      </w:r>
    </w:p>
    <w:p w14:paraId="62A1502E" w14:textId="77777777" w:rsidR="00005860" w:rsidRPr="001A16A7" w:rsidRDefault="00005860" w:rsidP="00E161E3">
      <w:pPr>
        <w:numPr>
          <w:ilvl w:val="0"/>
          <w:numId w:val="12"/>
        </w:numPr>
        <w:ind w:right="164"/>
        <w:rPr>
          <w:rFonts w:asciiTheme="minorHAnsi" w:hAnsiTheme="minorHAnsi" w:cstheme="minorHAnsi"/>
          <w:szCs w:val="24"/>
        </w:rPr>
      </w:pPr>
      <w:r w:rsidRPr="001A16A7">
        <w:rPr>
          <w:rFonts w:asciiTheme="minorHAnsi" w:hAnsiTheme="minorHAnsi" w:cstheme="minorHAnsi"/>
          <w:szCs w:val="24"/>
        </w:rPr>
        <w:t>Zawarcie aneksu nastąpi nie później niż w terminie 30 dni od dnia zatwierdzenia wniosku o dokonanie zmiany wysokości wynagrodzenia należnego Wykonawcy.</w:t>
      </w:r>
    </w:p>
    <w:p w14:paraId="618DE301" w14:textId="77777777" w:rsidR="00005860" w:rsidRPr="001A16A7" w:rsidRDefault="00005860" w:rsidP="00E161E3">
      <w:pPr>
        <w:numPr>
          <w:ilvl w:val="0"/>
          <w:numId w:val="12"/>
        </w:numPr>
        <w:ind w:right="164"/>
        <w:rPr>
          <w:rFonts w:asciiTheme="minorHAnsi" w:hAnsiTheme="minorHAnsi" w:cstheme="minorHAnsi"/>
          <w:szCs w:val="24"/>
        </w:rPr>
      </w:pPr>
      <w:r w:rsidRPr="001A16A7">
        <w:rPr>
          <w:rFonts w:asciiTheme="minorHAnsi" w:hAnsiTheme="minorHAnsi" w:cstheme="minorHAnsi"/>
          <w:szCs w:val="24"/>
        </w:rPr>
        <w:t>Zmiany, o których mowa w ust. 4 będą podstawą do korekty Wynagrodzenia. Wprowadzenie jej do Umowy nastąpi na pisemny, uzasadniony i należycie udokumentowany wniosek Wykonawcy. Niezależnie od obowiązku załączenia do wniosku szczegółowej kalkulacji kosztów, Wykonawca zobowiązany jest wykazać i udowodnić Zamawiającemu wpływ zmian na wysokość wynagrodzenia. Wniosek wraz z załączonymi dokumentami będzie podlegał weryfikacji Zamawiającego, który zastrzega sobie prawo odmowy dokonania zmiany wysokości wynagrodzenia w przypadku, gdy wniosek Wykonawcy nie będzie spełniał warunków opisanych w postanowieniach niniejszego paragrafu.</w:t>
      </w:r>
    </w:p>
    <w:p w14:paraId="1B4A8597" w14:textId="77777777" w:rsidR="00005860" w:rsidRPr="001A16A7" w:rsidRDefault="00005860" w:rsidP="00E161E3">
      <w:pPr>
        <w:numPr>
          <w:ilvl w:val="0"/>
          <w:numId w:val="12"/>
        </w:numPr>
        <w:ind w:right="164" w:hanging="374"/>
        <w:rPr>
          <w:rFonts w:asciiTheme="minorHAnsi" w:hAnsiTheme="minorHAnsi" w:cstheme="minorHAnsi"/>
          <w:szCs w:val="24"/>
        </w:rPr>
      </w:pPr>
      <w:r w:rsidRPr="001A16A7">
        <w:rPr>
          <w:rFonts w:asciiTheme="minorHAnsi" w:hAnsiTheme="minorHAnsi" w:cstheme="minorHAnsi"/>
          <w:szCs w:val="24"/>
        </w:rPr>
        <w:t>Wykonawca zobowiązany jest przedstawić na każde żądanie Zamawiającego wszelkie informacje, dane, wyliczenia oraz stosowne dowody potwierdzające zasadność wniosku Wykonawcy o zmianę wynagrodzenia</w:t>
      </w:r>
    </w:p>
    <w:p w14:paraId="14F3BEBC" w14:textId="77777777" w:rsidR="009F4FAD" w:rsidRPr="001A16A7" w:rsidRDefault="00E161E3" w:rsidP="00E161E3">
      <w:pPr>
        <w:numPr>
          <w:ilvl w:val="0"/>
          <w:numId w:val="12"/>
        </w:numPr>
        <w:ind w:right="164" w:hanging="374"/>
        <w:rPr>
          <w:rFonts w:asciiTheme="minorHAnsi" w:hAnsiTheme="minorHAnsi" w:cstheme="minorHAnsi"/>
          <w:szCs w:val="24"/>
        </w:rPr>
      </w:pPr>
      <w:r w:rsidRPr="001A16A7">
        <w:rPr>
          <w:rFonts w:asciiTheme="minorHAnsi" w:hAnsiTheme="minorHAnsi" w:cstheme="minorHAnsi"/>
          <w:szCs w:val="24"/>
        </w:rPr>
        <w:t xml:space="preserve">Inne okoliczności zmiany umowy : </w:t>
      </w:r>
    </w:p>
    <w:p w14:paraId="65E8F3B5" w14:textId="77777777" w:rsidR="009041B7" w:rsidRPr="001A16A7" w:rsidRDefault="00E161E3" w:rsidP="00E161E3">
      <w:pPr>
        <w:pStyle w:val="Akapitzlist"/>
        <w:numPr>
          <w:ilvl w:val="0"/>
          <w:numId w:val="31"/>
        </w:numPr>
        <w:ind w:right="164"/>
        <w:rPr>
          <w:rFonts w:asciiTheme="minorHAnsi" w:hAnsiTheme="minorHAnsi" w:cstheme="minorHAnsi"/>
          <w:sz w:val="24"/>
          <w:szCs w:val="24"/>
        </w:rPr>
      </w:pPr>
      <w:r w:rsidRPr="001A16A7">
        <w:rPr>
          <w:rFonts w:asciiTheme="minorHAnsi" w:hAnsiTheme="minorHAnsi" w:cstheme="minorHAnsi"/>
          <w:sz w:val="24"/>
          <w:szCs w:val="24"/>
        </w:rPr>
        <w:t>zaistnienie oczywistej omyłki pisarskiej lub rachunkowej,</w:t>
      </w:r>
    </w:p>
    <w:p w14:paraId="34DA568C" w14:textId="77777777" w:rsidR="00F42F50" w:rsidRPr="001A16A7" w:rsidRDefault="00E161E3" w:rsidP="00E161E3">
      <w:pPr>
        <w:pStyle w:val="Akapitzlist"/>
        <w:numPr>
          <w:ilvl w:val="0"/>
          <w:numId w:val="31"/>
        </w:numPr>
        <w:ind w:right="164"/>
        <w:rPr>
          <w:rFonts w:asciiTheme="minorHAnsi" w:hAnsiTheme="minorHAnsi" w:cstheme="minorHAnsi"/>
          <w:sz w:val="24"/>
          <w:szCs w:val="24"/>
        </w:rPr>
      </w:pPr>
      <w:r w:rsidRPr="001A16A7">
        <w:rPr>
          <w:rFonts w:asciiTheme="minorHAnsi" w:hAnsiTheme="minorHAnsi" w:cstheme="minorHAnsi"/>
          <w:sz w:val="24"/>
          <w:szCs w:val="24"/>
        </w:rPr>
        <w:t>konieczność wykonania prac wynikających z zaleceń organów uprawnionych, np.  nadzoru budowlanego, PIP i in. Zamawiający dopuszcza możliwość przedłużenia  terminu realizacji umowy o okres niezbędny do realizacji ww</w:t>
      </w:r>
      <w:r w:rsidR="009041B7" w:rsidRPr="001A16A7">
        <w:rPr>
          <w:rFonts w:asciiTheme="minorHAnsi" w:hAnsiTheme="minorHAnsi" w:cstheme="minorHAnsi"/>
          <w:sz w:val="24"/>
          <w:szCs w:val="24"/>
        </w:rPr>
        <w:t>.</w:t>
      </w:r>
      <w:r w:rsidRPr="001A16A7">
        <w:rPr>
          <w:rFonts w:asciiTheme="minorHAnsi" w:hAnsiTheme="minorHAnsi" w:cstheme="minorHAnsi"/>
          <w:sz w:val="24"/>
          <w:szCs w:val="24"/>
        </w:rPr>
        <w:t xml:space="preserve"> robót</w:t>
      </w:r>
      <w:r w:rsidR="00F56391" w:rsidRPr="001A16A7">
        <w:rPr>
          <w:rFonts w:asciiTheme="minorHAnsi" w:hAnsiTheme="minorHAnsi" w:cstheme="minorHAnsi"/>
          <w:sz w:val="24"/>
          <w:szCs w:val="24"/>
        </w:rPr>
        <w:t xml:space="preserve"> i/lub zmiany wynagrodzenia określonego w § 4 ust. 1</w:t>
      </w:r>
      <w:r w:rsidRPr="001A16A7">
        <w:rPr>
          <w:rFonts w:asciiTheme="minorHAnsi" w:hAnsiTheme="minorHAnsi" w:cstheme="minorHAnsi"/>
          <w:sz w:val="24"/>
          <w:szCs w:val="24"/>
        </w:rPr>
        <w:t xml:space="preserve">; </w:t>
      </w:r>
    </w:p>
    <w:p w14:paraId="37371300" w14:textId="77777777" w:rsidR="00F42F50" w:rsidRPr="001A16A7" w:rsidRDefault="00E161E3" w:rsidP="00E161E3">
      <w:pPr>
        <w:pStyle w:val="Akapitzlist"/>
        <w:numPr>
          <w:ilvl w:val="0"/>
          <w:numId w:val="31"/>
        </w:numPr>
        <w:ind w:right="164"/>
        <w:rPr>
          <w:rFonts w:asciiTheme="minorHAnsi" w:hAnsiTheme="minorHAnsi" w:cstheme="minorHAnsi"/>
          <w:sz w:val="24"/>
          <w:szCs w:val="24"/>
        </w:rPr>
      </w:pPr>
      <w:r w:rsidRPr="001A16A7">
        <w:rPr>
          <w:rFonts w:asciiTheme="minorHAnsi" w:hAnsiTheme="minorHAnsi" w:cstheme="minorHAnsi"/>
          <w:sz w:val="24"/>
          <w:szCs w:val="24"/>
        </w:rPr>
        <w:t>wystąpienie robót dodatkowych, których nie uwzględniono w zakresie podstawowym - o ile stały się niezbędne i zostały spełnione przesłanki ustawowe</w:t>
      </w:r>
      <w:r w:rsidR="00F56391" w:rsidRPr="001A16A7">
        <w:rPr>
          <w:rFonts w:asciiTheme="minorHAnsi" w:hAnsiTheme="minorHAnsi" w:cstheme="minorHAnsi"/>
          <w:sz w:val="24"/>
          <w:szCs w:val="24"/>
        </w:rPr>
        <w:t>j</w:t>
      </w:r>
      <w:r w:rsidRPr="001A16A7">
        <w:rPr>
          <w:rFonts w:asciiTheme="minorHAnsi" w:hAnsiTheme="minorHAnsi" w:cstheme="minorHAnsi"/>
          <w:sz w:val="24"/>
          <w:szCs w:val="24"/>
        </w:rPr>
        <w:t xml:space="preserve"> - mających wpływ na prawidłowe wykonanie przedmiotu umowy, których realizacja powoduje konieczność </w:t>
      </w:r>
      <w:r w:rsidRPr="001A16A7">
        <w:rPr>
          <w:rFonts w:asciiTheme="minorHAnsi" w:hAnsiTheme="minorHAnsi" w:cstheme="minorHAnsi"/>
          <w:sz w:val="24"/>
          <w:szCs w:val="24"/>
        </w:rPr>
        <w:lastRenderedPageBreak/>
        <w:t>przedłużenia terminu umowy podstawowej, zamawiający dopuszcza przedłużenie terminu realizacji umowy o okres niezbędny do realizacji ww</w:t>
      </w:r>
      <w:r w:rsidR="00F56391" w:rsidRPr="001A16A7">
        <w:rPr>
          <w:rFonts w:asciiTheme="minorHAnsi" w:hAnsiTheme="minorHAnsi" w:cstheme="minorHAnsi"/>
          <w:sz w:val="24"/>
          <w:szCs w:val="24"/>
        </w:rPr>
        <w:t>.</w:t>
      </w:r>
      <w:r w:rsidRPr="001A16A7">
        <w:rPr>
          <w:rFonts w:asciiTheme="minorHAnsi" w:hAnsiTheme="minorHAnsi" w:cstheme="minorHAnsi"/>
          <w:sz w:val="24"/>
          <w:szCs w:val="24"/>
        </w:rPr>
        <w:t xml:space="preserve"> robót budowlanych. Zamawiający zmieni wysokość wynagrodzenia Wykonawcy;</w:t>
      </w:r>
    </w:p>
    <w:p w14:paraId="56E0AE2E" w14:textId="77777777" w:rsidR="00F42F50" w:rsidRPr="001A16A7" w:rsidRDefault="00E161E3" w:rsidP="00E161E3">
      <w:pPr>
        <w:pStyle w:val="Akapitzlist"/>
        <w:numPr>
          <w:ilvl w:val="0"/>
          <w:numId w:val="31"/>
        </w:numPr>
        <w:ind w:right="164"/>
        <w:rPr>
          <w:rFonts w:asciiTheme="minorHAnsi" w:hAnsiTheme="minorHAnsi" w:cstheme="minorHAnsi"/>
          <w:sz w:val="24"/>
          <w:szCs w:val="24"/>
        </w:rPr>
      </w:pPr>
      <w:r w:rsidRPr="001A16A7">
        <w:rPr>
          <w:rFonts w:asciiTheme="minorHAnsi" w:hAnsiTheme="minorHAnsi" w:cstheme="minorHAnsi"/>
          <w:sz w:val="24"/>
          <w:szCs w:val="24"/>
        </w:rPr>
        <w:t xml:space="preserve">zmiana kluczowego personelu Zamawiającego lub Wykonawcy -spełniającego wymagania zawarte w SWZ  /po uzgodnieniu z Zamawiającym/; </w:t>
      </w:r>
    </w:p>
    <w:p w14:paraId="048709FC" w14:textId="77777777" w:rsidR="009F4FAD" w:rsidRPr="001A16A7" w:rsidRDefault="00E161E3" w:rsidP="00E161E3">
      <w:pPr>
        <w:pStyle w:val="Akapitzlist"/>
        <w:numPr>
          <w:ilvl w:val="0"/>
          <w:numId w:val="31"/>
        </w:numPr>
        <w:ind w:right="164"/>
        <w:rPr>
          <w:rFonts w:asciiTheme="minorHAnsi" w:hAnsiTheme="minorHAnsi" w:cstheme="minorHAnsi"/>
          <w:sz w:val="24"/>
          <w:szCs w:val="24"/>
        </w:rPr>
      </w:pPr>
      <w:r w:rsidRPr="001A16A7">
        <w:rPr>
          <w:rFonts w:asciiTheme="minorHAnsi" w:hAnsiTheme="minorHAnsi" w:cstheme="minorHAnsi"/>
          <w:sz w:val="24"/>
          <w:szCs w:val="24"/>
        </w:rPr>
        <w:t xml:space="preserve">zmiana powszechnie obowiązujących przepisów prawa w zakresie mającym wpływ na realizację przedmiotu zamówienia, w tym zmiany stawek podatku VAT; </w:t>
      </w:r>
    </w:p>
    <w:p w14:paraId="4B96B1E8" w14:textId="77777777" w:rsidR="009F4FAD" w:rsidRPr="001A16A7" w:rsidRDefault="00E161E3" w:rsidP="00E161E3">
      <w:pPr>
        <w:numPr>
          <w:ilvl w:val="0"/>
          <w:numId w:val="12"/>
        </w:numPr>
        <w:ind w:right="164" w:hanging="374"/>
        <w:rPr>
          <w:rFonts w:asciiTheme="minorHAnsi" w:hAnsiTheme="minorHAnsi" w:cstheme="minorHAnsi"/>
          <w:szCs w:val="24"/>
        </w:rPr>
      </w:pPr>
      <w:r w:rsidRPr="001A16A7">
        <w:rPr>
          <w:rFonts w:asciiTheme="minorHAnsi" w:hAnsiTheme="minorHAnsi" w:cstheme="minorHAnsi"/>
          <w:szCs w:val="24"/>
        </w:rPr>
        <w:t>Zmiana wysokości wynagrodzenia określonego w § 4 ust 1 Umowy za wykonanie Przedmiotu Umowy może nastąpić przy spełnieniu przesłanek, o których mowa w art. 455 ust 1 ustawy Prawo zamówień publicznych oraz w przypadkach, o których mowa  w klauzulach waloryzacyjnych zawartych</w:t>
      </w:r>
      <w:r w:rsidR="003964FB">
        <w:rPr>
          <w:rFonts w:asciiTheme="minorHAnsi" w:hAnsiTheme="minorHAnsi" w:cstheme="minorHAnsi"/>
          <w:szCs w:val="24"/>
        </w:rPr>
        <w:t xml:space="preserve"> </w:t>
      </w:r>
      <w:r w:rsidRPr="001A16A7">
        <w:rPr>
          <w:rFonts w:asciiTheme="minorHAnsi" w:hAnsiTheme="minorHAnsi" w:cstheme="minorHAnsi"/>
          <w:szCs w:val="24"/>
        </w:rPr>
        <w:t xml:space="preserve">w § 16 niniejszej Umowy.  </w:t>
      </w:r>
    </w:p>
    <w:p w14:paraId="6F33F54F" w14:textId="77777777" w:rsidR="009F4FAD" w:rsidRPr="001A16A7" w:rsidRDefault="00E161E3" w:rsidP="00E161E3">
      <w:pPr>
        <w:numPr>
          <w:ilvl w:val="0"/>
          <w:numId w:val="12"/>
        </w:numPr>
        <w:ind w:right="164" w:hanging="374"/>
        <w:rPr>
          <w:rFonts w:asciiTheme="minorHAnsi" w:hAnsiTheme="minorHAnsi" w:cstheme="minorHAnsi"/>
          <w:szCs w:val="24"/>
        </w:rPr>
      </w:pPr>
      <w:r w:rsidRPr="001A16A7">
        <w:rPr>
          <w:rFonts w:asciiTheme="minorHAnsi" w:hAnsiTheme="minorHAnsi" w:cstheme="minorHAnsi"/>
          <w:szCs w:val="24"/>
        </w:rPr>
        <w:t xml:space="preserve">Dopuszcza się także zmianę Umowy zgodnie z art. 455 ust. 2 ustawy Pzp. </w:t>
      </w:r>
    </w:p>
    <w:p w14:paraId="3756C459" w14:textId="77777777" w:rsidR="009F4FAD" w:rsidRPr="001A16A7" w:rsidRDefault="00E161E3" w:rsidP="00E161E3">
      <w:pPr>
        <w:numPr>
          <w:ilvl w:val="0"/>
          <w:numId w:val="12"/>
        </w:numPr>
        <w:ind w:right="164" w:hanging="374"/>
        <w:rPr>
          <w:rFonts w:asciiTheme="minorHAnsi" w:hAnsiTheme="minorHAnsi" w:cstheme="minorHAnsi"/>
          <w:szCs w:val="24"/>
        </w:rPr>
      </w:pPr>
      <w:r w:rsidRPr="001A16A7">
        <w:rPr>
          <w:rFonts w:asciiTheme="minorHAnsi" w:hAnsiTheme="minorHAnsi" w:cstheme="minorHAnsi"/>
          <w:szCs w:val="24"/>
        </w:rPr>
        <w:t xml:space="preserve">Wszelkie zmiany i uzupełnienia treści niniejszej umowy, wymagają formy pisemnej w postaci aneksów do umowy, pod rygorem </w:t>
      </w:r>
      <w:r w:rsidR="009041B7" w:rsidRPr="001A16A7">
        <w:rPr>
          <w:rFonts w:asciiTheme="minorHAnsi" w:hAnsiTheme="minorHAnsi" w:cstheme="minorHAnsi"/>
          <w:szCs w:val="24"/>
        </w:rPr>
        <w:t>nieważności.</w:t>
      </w:r>
    </w:p>
    <w:p w14:paraId="16B74C59" w14:textId="77777777" w:rsidR="009F4FAD" w:rsidRPr="001A16A7" w:rsidRDefault="009F4FAD">
      <w:pPr>
        <w:spacing w:after="156" w:line="259" w:lineRule="auto"/>
        <w:ind w:left="0" w:right="153" w:firstLine="0"/>
        <w:jc w:val="center"/>
        <w:rPr>
          <w:rFonts w:asciiTheme="minorHAnsi" w:hAnsiTheme="minorHAnsi" w:cstheme="minorHAnsi"/>
          <w:szCs w:val="24"/>
        </w:rPr>
      </w:pPr>
    </w:p>
    <w:p w14:paraId="10F8A6C9" w14:textId="77777777" w:rsidR="009F4FAD" w:rsidRPr="001A16A7" w:rsidRDefault="00E161E3" w:rsidP="00F42F50">
      <w:pPr>
        <w:spacing w:after="0" w:line="259" w:lineRule="auto"/>
        <w:ind w:left="10" w:right="178" w:hanging="10"/>
        <w:jc w:val="center"/>
        <w:rPr>
          <w:rFonts w:asciiTheme="minorHAnsi" w:hAnsiTheme="minorHAnsi" w:cstheme="minorHAnsi"/>
          <w:szCs w:val="24"/>
        </w:rPr>
      </w:pPr>
      <w:r w:rsidRPr="001A16A7">
        <w:rPr>
          <w:rFonts w:asciiTheme="minorHAnsi" w:hAnsiTheme="minorHAnsi" w:cstheme="minorHAnsi"/>
          <w:b/>
          <w:szCs w:val="24"/>
        </w:rPr>
        <w:t xml:space="preserve">§ 16. </w:t>
      </w:r>
    </w:p>
    <w:p w14:paraId="2E232631" w14:textId="77777777" w:rsidR="009F4FAD" w:rsidRPr="001A16A7" w:rsidRDefault="00E161E3" w:rsidP="00F42F50">
      <w:pPr>
        <w:spacing w:after="0" w:line="259" w:lineRule="auto"/>
        <w:ind w:left="1560" w:hanging="10"/>
        <w:jc w:val="left"/>
        <w:rPr>
          <w:rFonts w:asciiTheme="minorHAnsi" w:eastAsia="Tahoma" w:hAnsiTheme="minorHAnsi" w:cstheme="minorHAnsi"/>
          <w:b/>
          <w:szCs w:val="24"/>
        </w:rPr>
      </w:pPr>
      <w:r w:rsidRPr="001A16A7">
        <w:rPr>
          <w:rFonts w:asciiTheme="minorHAnsi" w:eastAsia="Tahoma" w:hAnsiTheme="minorHAnsi" w:cstheme="minorHAnsi"/>
          <w:b/>
          <w:szCs w:val="24"/>
        </w:rPr>
        <w:t xml:space="preserve">Klauzule waloryzacyjne – zmiana cen materiałów i kosztów  </w:t>
      </w:r>
    </w:p>
    <w:p w14:paraId="157CEFFC" w14:textId="77777777" w:rsidR="00F42F50" w:rsidRPr="001A16A7" w:rsidRDefault="00F42F50" w:rsidP="00E161E3">
      <w:pPr>
        <w:pStyle w:val="Akapitzlist"/>
        <w:widowControl w:val="0"/>
        <w:numPr>
          <w:ilvl w:val="1"/>
          <w:numId w:val="32"/>
        </w:numPr>
        <w:ind w:left="709"/>
        <w:rPr>
          <w:rFonts w:asciiTheme="minorHAnsi" w:hAnsiTheme="minorHAnsi" w:cstheme="minorHAnsi"/>
          <w:color w:val="000000" w:themeColor="text1"/>
          <w:sz w:val="24"/>
          <w:szCs w:val="24"/>
        </w:rPr>
      </w:pPr>
      <w:r w:rsidRPr="001A16A7">
        <w:rPr>
          <w:rFonts w:asciiTheme="minorHAnsi" w:hAnsiTheme="minorHAnsi" w:cstheme="minorHAnsi"/>
          <w:iCs/>
          <w:color w:val="000000" w:themeColor="text1"/>
          <w:sz w:val="24"/>
          <w:szCs w:val="24"/>
        </w:rPr>
        <w:t>Strony dokonają w formie pisemnego aneksu zmiany wynagrodzenia zgodnie z art. 439 ust. 1 ustawy Pzp:</w:t>
      </w:r>
    </w:p>
    <w:p w14:paraId="750F4347" w14:textId="77777777" w:rsidR="00F42F50" w:rsidRPr="001A16A7" w:rsidRDefault="00F42F50" w:rsidP="00E161E3">
      <w:pPr>
        <w:pStyle w:val="Akapitzlist"/>
        <w:widowControl w:val="0"/>
        <w:numPr>
          <w:ilvl w:val="0"/>
          <w:numId w:val="34"/>
        </w:numPr>
        <w:ind w:left="993" w:hanging="284"/>
        <w:rPr>
          <w:rFonts w:asciiTheme="minorHAnsi" w:hAnsiTheme="minorHAnsi" w:cstheme="minorHAnsi"/>
          <w:iCs/>
          <w:color w:val="000000" w:themeColor="text1"/>
          <w:sz w:val="24"/>
          <w:szCs w:val="24"/>
        </w:rPr>
      </w:pPr>
      <w:r w:rsidRPr="001A16A7">
        <w:rPr>
          <w:rFonts w:asciiTheme="minorHAnsi" w:hAnsiTheme="minorHAnsi" w:cstheme="minorHAnsi"/>
          <w:iCs/>
          <w:color w:val="000000" w:themeColor="text1"/>
          <w:sz w:val="24"/>
          <w:szCs w:val="24"/>
        </w:rPr>
        <w:t>W przypadku zmiany ceny materiałów lub kosztów związanych z realizacją zamówienia względem ceny lub kosztów zawartych w ofercie, wynagrodzenie może zostać odpowiednio zwaloryzowane (zmniejszone lub zwiększone), jeżeli wskaźnik cen produkcji budowlano-montażowej, publikowany przez GUS, uległ w okresie realizacji przedmiotu umowy zmianie o co najmniej 10%.</w:t>
      </w:r>
    </w:p>
    <w:p w14:paraId="6594E57D" w14:textId="77777777" w:rsidR="00F42F50" w:rsidRPr="001A16A7" w:rsidRDefault="00F42F50" w:rsidP="00E161E3">
      <w:pPr>
        <w:pStyle w:val="Akapitzlist"/>
        <w:widowControl w:val="0"/>
        <w:numPr>
          <w:ilvl w:val="0"/>
          <w:numId w:val="34"/>
        </w:numPr>
        <w:ind w:left="993" w:hanging="284"/>
        <w:rPr>
          <w:rFonts w:asciiTheme="minorHAnsi" w:hAnsiTheme="minorHAnsi" w:cstheme="minorHAnsi"/>
          <w:iCs/>
          <w:color w:val="000000" w:themeColor="text1"/>
          <w:sz w:val="24"/>
          <w:szCs w:val="24"/>
        </w:rPr>
      </w:pPr>
      <w:r w:rsidRPr="001A16A7">
        <w:rPr>
          <w:rFonts w:asciiTheme="minorHAnsi" w:hAnsiTheme="minorHAnsi" w:cstheme="minorHAnsi"/>
          <w:iCs/>
          <w:color w:val="000000" w:themeColor="text1"/>
          <w:sz w:val="24"/>
          <w:szCs w:val="24"/>
        </w:rPr>
        <w:t>Zmiana cen materiałów lub kosztów uprawniająca strony do wystąpienia z wnioskiem o waloryzację wynagrodzenia ustalana będzie na podstawie wskaźnika cen produkcji budowlano-montażowej, ogłaszanego w komunikacie Prezesa Głównego Urzędu Statystycznego za dany rok realizacji robót przewidzianych w Umowie.</w:t>
      </w:r>
    </w:p>
    <w:p w14:paraId="1C34DF6D" w14:textId="77777777" w:rsidR="00F42F50" w:rsidRPr="001A16A7" w:rsidRDefault="00F42F50" w:rsidP="00E161E3">
      <w:pPr>
        <w:pStyle w:val="Akapitzlist"/>
        <w:widowControl w:val="0"/>
        <w:numPr>
          <w:ilvl w:val="0"/>
          <w:numId w:val="34"/>
        </w:numPr>
        <w:ind w:left="993" w:hanging="284"/>
        <w:rPr>
          <w:rFonts w:asciiTheme="minorHAnsi" w:hAnsiTheme="minorHAnsi" w:cstheme="minorHAnsi"/>
          <w:iCs/>
          <w:color w:val="000000" w:themeColor="text1"/>
          <w:sz w:val="24"/>
          <w:szCs w:val="24"/>
        </w:rPr>
      </w:pPr>
      <w:r w:rsidRPr="001A16A7">
        <w:rPr>
          <w:rFonts w:asciiTheme="minorHAnsi" w:hAnsiTheme="minorHAnsi" w:cstheme="minorHAnsi"/>
          <w:iCs/>
          <w:color w:val="000000" w:themeColor="text1"/>
          <w:sz w:val="24"/>
          <w:szCs w:val="24"/>
        </w:rPr>
        <w:t xml:space="preserve">Zmiana Wynagrodzenia zgodnie z pkt 1) będzie dopuszczalna nie częściej niż raz na </w:t>
      </w:r>
      <w:r w:rsidRPr="001A16A7">
        <w:rPr>
          <w:rFonts w:asciiTheme="minorHAnsi" w:hAnsiTheme="minorHAnsi" w:cstheme="minorHAnsi"/>
          <w:iCs/>
          <w:color w:val="000000" w:themeColor="text1"/>
          <w:sz w:val="24"/>
          <w:szCs w:val="24"/>
        </w:rPr>
        <w:br/>
        <w:t xml:space="preserve">6 miesięcy obowiązywania Umowy, przy czym początkowy termin uprawniający do żądania ustalenia zmiany wynagrodzenia nastąpić może nie wcześniej niż po upływie 6 miesięcy od zawarcia umowy. </w:t>
      </w:r>
    </w:p>
    <w:p w14:paraId="336C2B78" w14:textId="77777777" w:rsidR="00F42F50" w:rsidRPr="001A16A7" w:rsidRDefault="00F42F50" w:rsidP="00E161E3">
      <w:pPr>
        <w:pStyle w:val="Akapitzlist"/>
        <w:widowControl w:val="0"/>
        <w:numPr>
          <w:ilvl w:val="0"/>
          <w:numId w:val="34"/>
        </w:numPr>
        <w:ind w:left="993" w:hanging="284"/>
        <w:rPr>
          <w:rFonts w:asciiTheme="minorHAnsi" w:hAnsiTheme="minorHAnsi" w:cstheme="minorHAnsi"/>
          <w:iCs/>
          <w:color w:val="000000" w:themeColor="text1"/>
          <w:sz w:val="24"/>
          <w:szCs w:val="24"/>
        </w:rPr>
      </w:pPr>
      <w:r w:rsidRPr="001A16A7">
        <w:rPr>
          <w:rFonts w:asciiTheme="minorHAnsi" w:hAnsiTheme="minorHAnsi" w:cstheme="minorHAnsi"/>
          <w:iCs/>
          <w:color w:val="000000" w:themeColor="text1"/>
          <w:sz w:val="24"/>
          <w:szCs w:val="24"/>
        </w:rPr>
        <w:t xml:space="preserve">Waloryzacja wartości umowy odnosi się wyłącznie do części przedmiotu Umowy jeszcze niezrealizowanego na dzień złożenia wniosku o zmianę Wynagrodzenia; wniosek ten nie może zatem obejmować zmiany wynagrodzenia w zakresie przedmiotu Umowy wykonanego przed terminem złożenia wniosku. </w:t>
      </w:r>
    </w:p>
    <w:p w14:paraId="57CC7063" w14:textId="77777777" w:rsidR="00F42F50" w:rsidRPr="001A16A7" w:rsidRDefault="00F42F50" w:rsidP="00E161E3">
      <w:pPr>
        <w:pStyle w:val="Akapitzlist"/>
        <w:widowControl w:val="0"/>
        <w:numPr>
          <w:ilvl w:val="0"/>
          <w:numId w:val="34"/>
        </w:numPr>
        <w:ind w:left="993" w:hanging="284"/>
        <w:rPr>
          <w:rFonts w:asciiTheme="minorHAnsi" w:hAnsiTheme="minorHAnsi" w:cstheme="minorHAnsi"/>
          <w:iCs/>
          <w:color w:val="000000" w:themeColor="text1"/>
          <w:sz w:val="24"/>
          <w:szCs w:val="24"/>
        </w:rPr>
      </w:pPr>
      <w:r w:rsidRPr="001A16A7">
        <w:rPr>
          <w:rFonts w:asciiTheme="minorHAnsi" w:hAnsiTheme="minorHAnsi" w:cstheme="minorHAnsi"/>
          <w:iCs/>
          <w:color w:val="000000" w:themeColor="text1"/>
          <w:sz w:val="24"/>
          <w:szCs w:val="24"/>
        </w:rPr>
        <w:t xml:space="preserve">Maksymalna łączna wartość zmian wynagrodzenia z tytułu waloryzacji nie przekroczy 8% wartości całkowitego Wynagrodzenia brutto określonego w Umowie, w całym okresie jej obowiązywania. </w:t>
      </w:r>
    </w:p>
    <w:p w14:paraId="59005EFA" w14:textId="77777777" w:rsidR="00F42F50" w:rsidRPr="001A16A7" w:rsidRDefault="00F42F50" w:rsidP="00E161E3">
      <w:pPr>
        <w:pStyle w:val="Akapitzlist"/>
        <w:widowControl w:val="0"/>
        <w:numPr>
          <w:ilvl w:val="0"/>
          <w:numId w:val="34"/>
        </w:numPr>
        <w:ind w:left="993" w:hanging="284"/>
        <w:rPr>
          <w:rFonts w:asciiTheme="minorHAnsi" w:hAnsiTheme="minorHAnsi" w:cstheme="minorHAnsi"/>
          <w:iCs/>
          <w:color w:val="000000" w:themeColor="text1"/>
          <w:sz w:val="24"/>
          <w:szCs w:val="24"/>
        </w:rPr>
      </w:pPr>
      <w:r w:rsidRPr="001A16A7">
        <w:rPr>
          <w:rFonts w:asciiTheme="minorHAnsi" w:hAnsiTheme="minorHAnsi" w:cstheme="minorHAnsi"/>
          <w:iCs/>
          <w:color w:val="000000" w:themeColor="text1"/>
          <w:sz w:val="24"/>
          <w:szCs w:val="24"/>
        </w:rPr>
        <w:lastRenderedPageBreak/>
        <w:t xml:space="preserve">Zamawiający przekaże Wykonawcy stanowisko, co do złożonego wniosku w terminie 14 dni od dnia otrzymania wniosku o zmianę Wynagrodzenia. </w:t>
      </w:r>
    </w:p>
    <w:p w14:paraId="7E4894ED" w14:textId="77777777" w:rsidR="00F42F50" w:rsidRPr="001A16A7" w:rsidRDefault="00F42F50" w:rsidP="00E161E3">
      <w:pPr>
        <w:pStyle w:val="Akapitzlist"/>
        <w:widowControl w:val="0"/>
        <w:numPr>
          <w:ilvl w:val="0"/>
          <w:numId w:val="34"/>
        </w:numPr>
        <w:ind w:left="993" w:hanging="284"/>
        <w:rPr>
          <w:rFonts w:asciiTheme="minorHAnsi" w:hAnsiTheme="minorHAnsi" w:cstheme="minorHAnsi"/>
          <w:iCs/>
          <w:color w:val="000000" w:themeColor="text1"/>
          <w:sz w:val="24"/>
          <w:szCs w:val="24"/>
        </w:rPr>
      </w:pPr>
      <w:r w:rsidRPr="001A16A7">
        <w:rPr>
          <w:rFonts w:asciiTheme="minorHAnsi" w:hAnsiTheme="minorHAnsi" w:cstheme="minorHAnsi"/>
          <w:iCs/>
          <w:color w:val="000000" w:themeColor="text1"/>
          <w:sz w:val="24"/>
          <w:szCs w:val="24"/>
        </w:rPr>
        <w:t xml:space="preserve">Wykonawca, którego wynagrodzenie zostało zmienione zgodnie z powyżej określonymi zasadami, zgodnie z art. 439 ust. 5 ustawy Pzp zobowiązany jest do zmiany wynagrodzenia przysługującego Podwykonawcy, z którym zawarł umowę, w zakresie odpowiadającym zmianom cen materiałów lub kosztów dotyczących zobowiązania podwykonawcy, jeżeli łącznie spełnione są następujące warunki: </w:t>
      </w:r>
    </w:p>
    <w:p w14:paraId="41864ED2" w14:textId="77777777" w:rsidR="00F42F50" w:rsidRPr="001A16A7" w:rsidRDefault="00F42F50" w:rsidP="00E161E3">
      <w:pPr>
        <w:pStyle w:val="Akapitzlist"/>
        <w:widowControl w:val="0"/>
        <w:numPr>
          <w:ilvl w:val="0"/>
          <w:numId w:val="33"/>
        </w:numPr>
        <w:rPr>
          <w:rFonts w:asciiTheme="minorHAnsi" w:hAnsiTheme="minorHAnsi" w:cstheme="minorHAnsi"/>
          <w:iCs/>
          <w:color w:val="000000" w:themeColor="text1"/>
          <w:sz w:val="24"/>
          <w:szCs w:val="24"/>
        </w:rPr>
      </w:pPr>
      <w:r w:rsidRPr="001A16A7">
        <w:rPr>
          <w:rFonts w:asciiTheme="minorHAnsi" w:hAnsiTheme="minorHAnsi" w:cstheme="minorHAnsi"/>
          <w:iCs/>
          <w:color w:val="000000" w:themeColor="text1"/>
          <w:sz w:val="24"/>
          <w:szCs w:val="24"/>
        </w:rPr>
        <w:t xml:space="preserve">przedmiotem umowy są roboty budowlane, dostawy lub usługi; </w:t>
      </w:r>
    </w:p>
    <w:p w14:paraId="588A9864" w14:textId="77777777" w:rsidR="00F42F50" w:rsidRPr="001A16A7" w:rsidRDefault="00F42F50" w:rsidP="00E161E3">
      <w:pPr>
        <w:pStyle w:val="Akapitzlist"/>
        <w:widowControl w:val="0"/>
        <w:numPr>
          <w:ilvl w:val="0"/>
          <w:numId w:val="33"/>
        </w:numPr>
        <w:rPr>
          <w:rFonts w:asciiTheme="minorHAnsi" w:hAnsiTheme="minorHAnsi" w:cstheme="minorHAnsi"/>
          <w:iCs/>
          <w:color w:val="000000" w:themeColor="text1"/>
          <w:sz w:val="24"/>
          <w:szCs w:val="24"/>
        </w:rPr>
      </w:pPr>
      <w:r w:rsidRPr="001A16A7">
        <w:rPr>
          <w:rFonts w:asciiTheme="minorHAnsi" w:hAnsiTheme="minorHAnsi" w:cstheme="minorHAnsi"/>
          <w:iCs/>
          <w:color w:val="000000" w:themeColor="text1"/>
          <w:sz w:val="24"/>
          <w:szCs w:val="24"/>
        </w:rPr>
        <w:t>okres obowiązywania umowy przekracza 6 miesięcy.</w:t>
      </w:r>
    </w:p>
    <w:p w14:paraId="580526D1" w14:textId="77777777" w:rsidR="00F42F50" w:rsidRPr="001A16A7" w:rsidRDefault="00F42F50" w:rsidP="00E161E3">
      <w:pPr>
        <w:pStyle w:val="Akapitzlist"/>
        <w:widowControl w:val="0"/>
        <w:numPr>
          <w:ilvl w:val="1"/>
          <w:numId w:val="32"/>
        </w:numPr>
        <w:spacing w:after="0"/>
        <w:ind w:left="709" w:hanging="425"/>
        <w:jc w:val="both"/>
        <w:rPr>
          <w:rFonts w:asciiTheme="minorHAnsi" w:hAnsiTheme="minorHAnsi" w:cstheme="minorHAnsi"/>
          <w:color w:val="000000" w:themeColor="text1"/>
          <w:sz w:val="24"/>
          <w:szCs w:val="24"/>
        </w:rPr>
      </w:pPr>
      <w:r w:rsidRPr="001A16A7">
        <w:rPr>
          <w:rFonts w:asciiTheme="minorHAnsi" w:eastAsia="Times New Roman" w:hAnsiTheme="minorHAnsi" w:cstheme="minorHAnsi"/>
          <w:kern w:val="0"/>
          <w:sz w:val="24"/>
          <w:szCs w:val="24"/>
        </w:rPr>
        <w:t>O zmianę umowy może wnioskować każda ze Stron.</w:t>
      </w:r>
    </w:p>
    <w:p w14:paraId="58AF0EBE" w14:textId="77777777" w:rsidR="00F42F50" w:rsidRPr="001A16A7" w:rsidRDefault="00F42F50" w:rsidP="00E161E3">
      <w:pPr>
        <w:pStyle w:val="Akapitzlist"/>
        <w:widowControl w:val="0"/>
        <w:numPr>
          <w:ilvl w:val="1"/>
          <w:numId w:val="32"/>
        </w:numPr>
        <w:spacing w:after="0"/>
        <w:ind w:left="709" w:hanging="425"/>
        <w:jc w:val="both"/>
        <w:rPr>
          <w:rFonts w:asciiTheme="minorHAnsi" w:hAnsiTheme="minorHAnsi" w:cstheme="minorHAnsi"/>
          <w:color w:val="000000" w:themeColor="text1"/>
          <w:sz w:val="24"/>
          <w:szCs w:val="24"/>
        </w:rPr>
      </w:pPr>
      <w:r w:rsidRPr="001A16A7">
        <w:rPr>
          <w:rFonts w:asciiTheme="minorHAnsi" w:hAnsiTheme="minorHAnsi" w:cstheme="minorHAnsi"/>
          <w:color w:val="000000" w:themeColor="text1"/>
          <w:sz w:val="24"/>
          <w:szCs w:val="24"/>
        </w:rPr>
        <w:t>Wszelkie zmiany niniejszej umowy i jej załączniki wymagają formy pisemnej w postaci aneksu do umowy, pod rygorem nieważności.</w:t>
      </w:r>
    </w:p>
    <w:p w14:paraId="4ED581AA" w14:textId="77777777" w:rsidR="00D22F06" w:rsidRPr="001A16A7" w:rsidRDefault="00E161E3" w:rsidP="0078584A">
      <w:pPr>
        <w:numPr>
          <w:ilvl w:val="0"/>
          <w:numId w:val="42"/>
        </w:numPr>
        <w:ind w:left="567" w:right="164" w:hanging="283"/>
        <w:rPr>
          <w:rFonts w:asciiTheme="minorHAnsi" w:hAnsiTheme="minorHAnsi" w:cstheme="minorHAnsi"/>
          <w:szCs w:val="24"/>
        </w:rPr>
      </w:pPr>
      <w:r w:rsidRPr="001A16A7">
        <w:rPr>
          <w:rFonts w:asciiTheme="minorHAnsi" w:hAnsiTheme="minorHAnsi" w:cstheme="minorHAnsi"/>
          <w:szCs w:val="24"/>
        </w:rPr>
        <w:t xml:space="preserve">Jeżeli wynagrodzenie Wykonawcy zostanie zwaloryzowane zgodnie z art. 439 ust. 1-3 ustawy PZP, Wykonawca zobowiązany jest do zmiany wynagrodzenia przysługującego Podwykonawcy i odpowiednio Podwykonawca dalszemu Podwykonawcy, z którym zawarł umowę, jeżeli łącznie spełnione są następujące warunki: przedmiotem umowy są roboty budowlane, dostawy lub usługi oraz okres obowiązywania umowy wraz z aneksami przekracza 6 miesięcy. Waloryzacja będzie się odbywać na analogicznych zasadach jak waloryzacja wynagrodzenia Wykonawcy z zastrzeżeniem, że wskaźniki waloryzacji wynagrodzenia będą kalkulowane w odniesieniu do dnia zawarcia umowy pomiędzy Wykonawcą a Podwykonawcą, lub Podwykonawcą, a dalszym Podwykonawcą.   </w:t>
      </w:r>
    </w:p>
    <w:p w14:paraId="6FDC2D26" w14:textId="77777777" w:rsidR="00D22F06" w:rsidRPr="001A16A7" w:rsidRDefault="00E161E3" w:rsidP="009A4045">
      <w:pPr>
        <w:pStyle w:val="Akapitzlist"/>
        <w:numPr>
          <w:ilvl w:val="0"/>
          <w:numId w:val="42"/>
        </w:numPr>
        <w:spacing w:after="0"/>
        <w:ind w:left="567" w:right="164" w:hanging="283"/>
        <w:rPr>
          <w:rFonts w:asciiTheme="minorHAnsi" w:hAnsiTheme="minorHAnsi" w:cstheme="minorHAnsi"/>
          <w:sz w:val="24"/>
          <w:szCs w:val="24"/>
        </w:rPr>
      </w:pPr>
      <w:r w:rsidRPr="001A16A7">
        <w:rPr>
          <w:rFonts w:asciiTheme="minorHAnsi" w:hAnsiTheme="minorHAnsi" w:cstheme="minorHAnsi"/>
          <w:sz w:val="24"/>
          <w:szCs w:val="24"/>
        </w:rPr>
        <w:t xml:space="preserve">Waloryzacji będą podlegać wyłącznie roboty podstawowe zgodnie z ofertą Wykonawcy. Roboty dodatkowe/zamienne oraz zamówienia zlecone na podstawie art. 455 ust. 2 nie będą podlegać waloryzacji.  </w:t>
      </w:r>
    </w:p>
    <w:p w14:paraId="6CBCF533" w14:textId="77777777" w:rsidR="009F4FAD" w:rsidRPr="00275152" w:rsidRDefault="00E161E3" w:rsidP="00275152">
      <w:pPr>
        <w:numPr>
          <w:ilvl w:val="0"/>
          <w:numId w:val="42"/>
        </w:numPr>
        <w:spacing w:after="0"/>
        <w:ind w:left="567" w:right="164" w:hanging="283"/>
        <w:rPr>
          <w:rFonts w:asciiTheme="minorHAnsi" w:hAnsiTheme="minorHAnsi" w:cstheme="minorHAnsi"/>
          <w:szCs w:val="24"/>
        </w:rPr>
      </w:pPr>
      <w:r w:rsidRPr="001A16A7">
        <w:rPr>
          <w:rFonts w:asciiTheme="minorHAnsi" w:hAnsiTheme="minorHAnsi" w:cstheme="minorHAnsi"/>
          <w:szCs w:val="24"/>
        </w:rPr>
        <w:t xml:space="preserve">Waloryzacja będzie także obowiązywać dla wydłużonego terminu realizacji przedmiotu Umowy lecz tylko w przypadku niezawinionego przez Wykonawcę przedłużenia terminu realizacji Umowy.   </w:t>
      </w:r>
    </w:p>
    <w:p w14:paraId="2817A309" w14:textId="77777777" w:rsidR="009F4FAD" w:rsidRPr="001A16A7" w:rsidRDefault="00E161E3" w:rsidP="00F52844">
      <w:pPr>
        <w:spacing w:after="0" w:line="259" w:lineRule="auto"/>
        <w:ind w:left="0" w:right="228" w:firstLine="0"/>
        <w:jc w:val="center"/>
        <w:rPr>
          <w:rFonts w:asciiTheme="minorHAnsi" w:hAnsiTheme="minorHAnsi" w:cstheme="minorHAnsi"/>
          <w:szCs w:val="24"/>
        </w:rPr>
      </w:pPr>
      <w:r w:rsidRPr="001A16A7">
        <w:rPr>
          <w:rFonts w:asciiTheme="minorHAnsi" w:eastAsia="Verdana" w:hAnsiTheme="minorHAnsi" w:cstheme="minorHAnsi"/>
          <w:b/>
          <w:szCs w:val="24"/>
        </w:rPr>
        <w:t xml:space="preserve">§ 17. </w:t>
      </w:r>
    </w:p>
    <w:p w14:paraId="2DD64D56" w14:textId="77777777" w:rsidR="009F4FAD" w:rsidRPr="001A16A7" w:rsidRDefault="00E161E3" w:rsidP="00F52844">
      <w:pPr>
        <w:spacing w:after="0" w:line="259" w:lineRule="auto"/>
        <w:ind w:left="10" w:right="229" w:hanging="10"/>
        <w:jc w:val="center"/>
        <w:rPr>
          <w:rFonts w:asciiTheme="minorHAnsi" w:hAnsiTheme="minorHAnsi" w:cstheme="minorHAnsi"/>
          <w:szCs w:val="24"/>
        </w:rPr>
      </w:pPr>
      <w:r w:rsidRPr="001A16A7">
        <w:rPr>
          <w:rFonts w:asciiTheme="minorHAnsi" w:eastAsia="Tahoma" w:hAnsiTheme="minorHAnsi" w:cstheme="minorHAnsi"/>
          <w:b/>
          <w:szCs w:val="24"/>
        </w:rPr>
        <w:t xml:space="preserve">Ochrona danych osobowych </w:t>
      </w:r>
    </w:p>
    <w:p w14:paraId="1161B782" w14:textId="77777777" w:rsidR="009F4FAD" w:rsidRPr="001A16A7" w:rsidRDefault="00E161E3" w:rsidP="00E161E3">
      <w:pPr>
        <w:numPr>
          <w:ilvl w:val="0"/>
          <w:numId w:val="14"/>
        </w:numPr>
        <w:ind w:right="164" w:hanging="360"/>
        <w:rPr>
          <w:rFonts w:asciiTheme="minorHAnsi" w:hAnsiTheme="minorHAnsi" w:cstheme="minorHAnsi"/>
          <w:szCs w:val="24"/>
        </w:rPr>
      </w:pPr>
      <w:r w:rsidRPr="001A16A7">
        <w:rPr>
          <w:rFonts w:asciiTheme="minorHAnsi" w:hAnsiTheme="minorHAnsi" w:cstheme="minorHAnsi"/>
          <w:szCs w:val="24"/>
        </w:rPr>
        <w:t xml:space="preserve">Strony zgodnie oświadczają, iż zapewniają przestrzeganie zasad przetwarzania i ochrony danych osobowych, zgodnie z przepisami Ustawy o ochronie danych osobowych, które będą przekazywane lub udostępnione w związku lub w wyniku realizacji postanowień </w:t>
      </w:r>
    </w:p>
    <w:p w14:paraId="6CC9B2D7" w14:textId="77777777" w:rsidR="009F4FAD" w:rsidRPr="001A16A7" w:rsidRDefault="00E161E3">
      <w:pPr>
        <w:ind w:left="360" w:right="164" w:firstLine="0"/>
        <w:rPr>
          <w:rFonts w:asciiTheme="minorHAnsi" w:hAnsiTheme="minorHAnsi" w:cstheme="minorHAnsi"/>
          <w:szCs w:val="24"/>
        </w:rPr>
      </w:pPr>
      <w:r w:rsidRPr="001A16A7">
        <w:rPr>
          <w:rFonts w:asciiTheme="minorHAnsi" w:hAnsiTheme="minorHAnsi" w:cstheme="minorHAnsi"/>
          <w:szCs w:val="24"/>
        </w:rPr>
        <w:t>Umowy oraz z wymogami rozporządzenia</w:t>
      </w:r>
      <w:r w:rsidR="003964FB">
        <w:rPr>
          <w:rFonts w:asciiTheme="minorHAnsi" w:hAnsiTheme="minorHAnsi" w:cstheme="minorHAnsi"/>
          <w:szCs w:val="24"/>
        </w:rPr>
        <w:t xml:space="preserve"> </w:t>
      </w:r>
      <w:r w:rsidRPr="001A16A7">
        <w:rPr>
          <w:rFonts w:asciiTheme="minorHAnsi" w:hAnsiTheme="minorHAnsi" w:cstheme="minorHAnsi"/>
          <w:szCs w:val="24"/>
        </w:rPr>
        <w:t>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 dalej RODO.</w:t>
      </w:r>
    </w:p>
    <w:p w14:paraId="10DEE04A" w14:textId="77777777" w:rsidR="009F4FAD" w:rsidRPr="001A16A7" w:rsidRDefault="00E161E3" w:rsidP="00E161E3">
      <w:pPr>
        <w:numPr>
          <w:ilvl w:val="0"/>
          <w:numId w:val="14"/>
        </w:numPr>
        <w:ind w:right="164" w:hanging="360"/>
        <w:rPr>
          <w:rFonts w:asciiTheme="minorHAnsi" w:hAnsiTheme="minorHAnsi" w:cstheme="minorHAnsi"/>
          <w:szCs w:val="24"/>
        </w:rPr>
      </w:pPr>
      <w:r w:rsidRPr="001A16A7">
        <w:rPr>
          <w:rFonts w:asciiTheme="minorHAnsi" w:hAnsiTheme="minorHAnsi" w:cstheme="minorHAnsi"/>
          <w:szCs w:val="24"/>
        </w:rPr>
        <w:t xml:space="preserve">Strony zgodnie oświadczają, że przetwarzanie danych dokonywane będzie przez każdą     ze Stron jako administratora danych osobowych w zakresie:  </w:t>
      </w:r>
    </w:p>
    <w:p w14:paraId="514F25DD" w14:textId="77777777" w:rsidR="009F4FAD" w:rsidRPr="001A16A7" w:rsidRDefault="00E161E3" w:rsidP="00E161E3">
      <w:pPr>
        <w:numPr>
          <w:ilvl w:val="1"/>
          <w:numId w:val="14"/>
        </w:numPr>
        <w:ind w:right="164" w:hanging="425"/>
        <w:rPr>
          <w:rFonts w:asciiTheme="minorHAnsi" w:hAnsiTheme="minorHAnsi" w:cstheme="minorHAnsi"/>
          <w:szCs w:val="24"/>
        </w:rPr>
      </w:pPr>
      <w:r w:rsidRPr="001A16A7">
        <w:rPr>
          <w:rFonts w:asciiTheme="minorHAnsi" w:hAnsiTheme="minorHAnsi" w:cstheme="minorHAnsi"/>
          <w:szCs w:val="24"/>
        </w:rPr>
        <w:lastRenderedPageBreak/>
        <w:t xml:space="preserve">udostępnionych im przed drugą Stronę danych osób reprezentujących każdą  ze Stron w celu zawarcia umowy: na podstawie przesłanki niezbędności    do wykonania umowy, której stroną jest osoba lub podjęcia działań przed zawarciem umowy;  </w:t>
      </w:r>
    </w:p>
    <w:p w14:paraId="646C64DA" w14:textId="77777777" w:rsidR="009F4FAD" w:rsidRPr="001A16A7" w:rsidRDefault="00E161E3" w:rsidP="00E161E3">
      <w:pPr>
        <w:numPr>
          <w:ilvl w:val="1"/>
          <w:numId w:val="14"/>
        </w:numPr>
        <w:ind w:right="164" w:hanging="425"/>
        <w:rPr>
          <w:rFonts w:asciiTheme="minorHAnsi" w:hAnsiTheme="minorHAnsi" w:cstheme="minorHAnsi"/>
          <w:szCs w:val="24"/>
        </w:rPr>
      </w:pPr>
      <w:r w:rsidRPr="001A16A7">
        <w:rPr>
          <w:rFonts w:asciiTheme="minorHAnsi" w:hAnsiTheme="minorHAnsi" w:cstheme="minorHAnsi"/>
          <w:szCs w:val="24"/>
        </w:rPr>
        <w:t xml:space="preserve">udostępnionych im przez drugą Stronę danych osób wykonujących zadania  z ramienia Stron: w ramach prawnie uzasadnionego interesu administratora, jakim jest zapewnienie prawidłowości realizacji przedmiotu umowy, a jednocześnie przetwarzanie danych w tym zakresie nie narusza praw i wolności osób, których dane dotyczą.  </w:t>
      </w:r>
    </w:p>
    <w:p w14:paraId="2D65E9AB" w14:textId="77777777" w:rsidR="009F4FAD" w:rsidRPr="001A16A7" w:rsidRDefault="00E161E3" w:rsidP="00E161E3">
      <w:pPr>
        <w:numPr>
          <w:ilvl w:val="0"/>
          <w:numId w:val="14"/>
        </w:numPr>
        <w:ind w:right="164" w:hanging="360"/>
        <w:rPr>
          <w:rFonts w:asciiTheme="minorHAnsi" w:hAnsiTheme="minorHAnsi" w:cstheme="minorHAnsi"/>
          <w:szCs w:val="24"/>
        </w:rPr>
      </w:pPr>
      <w:r w:rsidRPr="001A16A7">
        <w:rPr>
          <w:rFonts w:asciiTheme="minorHAnsi" w:hAnsiTheme="minorHAnsi" w:cstheme="minorHAnsi"/>
          <w:szCs w:val="24"/>
        </w:rPr>
        <w:t xml:space="preserve">Osoba, której dane osobowe przetwarzane są w związku z realizacją niniejszej umowy, ma prawo do żądania dostępu do swoich danych osobowych, ich sprostowania, usunięcia lub ograniczenia przetwarzania oraz prawo wniesienia sprzeciwu wobec przetwarzania danych osobowych w związku z realizowaniem interesu administratora z przyczyn związanych z jej szczególną sytuacją, a także prawo wniesienia skargi do Prezesa Urzędu Ochrony Danych Osobowych w przypadku gdy uzna, że administrator naruszył przepisy o ochronie danych osobowych.  </w:t>
      </w:r>
    </w:p>
    <w:p w14:paraId="39C2233B" w14:textId="77777777" w:rsidR="009F4FAD" w:rsidRPr="001A16A7" w:rsidRDefault="00E161E3" w:rsidP="00E161E3">
      <w:pPr>
        <w:numPr>
          <w:ilvl w:val="0"/>
          <w:numId w:val="14"/>
        </w:numPr>
        <w:ind w:right="164" w:hanging="360"/>
        <w:rPr>
          <w:rFonts w:asciiTheme="minorHAnsi" w:hAnsiTheme="minorHAnsi" w:cstheme="minorHAnsi"/>
          <w:szCs w:val="24"/>
        </w:rPr>
      </w:pPr>
      <w:r w:rsidRPr="001A16A7">
        <w:rPr>
          <w:rFonts w:asciiTheme="minorHAnsi" w:hAnsiTheme="minorHAnsi" w:cstheme="minorHAnsi"/>
          <w:szCs w:val="24"/>
        </w:rPr>
        <w:t xml:space="preserve">Strony oświadczają, że dane przetwarzane będą w okresie koniecznym do realizacji i rozliczenia umowy, oraz w razie takiego obowiązku ciążącego na administratorze – poprzez okres przechowywania dokumentacji dla celów archiwalnych.  </w:t>
      </w:r>
    </w:p>
    <w:p w14:paraId="67CE6DAA" w14:textId="77777777" w:rsidR="007E5EEA" w:rsidRPr="001A16A7" w:rsidRDefault="00E161E3" w:rsidP="00E161E3">
      <w:pPr>
        <w:numPr>
          <w:ilvl w:val="0"/>
          <w:numId w:val="14"/>
        </w:numPr>
        <w:ind w:right="164" w:hanging="360"/>
        <w:rPr>
          <w:rFonts w:asciiTheme="minorHAnsi" w:hAnsiTheme="minorHAnsi" w:cstheme="minorHAnsi"/>
          <w:szCs w:val="24"/>
        </w:rPr>
      </w:pPr>
      <w:r w:rsidRPr="001A16A7">
        <w:rPr>
          <w:rFonts w:asciiTheme="minorHAnsi" w:hAnsiTheme="minorHAnsi" w:cstheme="minorHAnsi"/>
          <w:szCs w:val="24"/>
        </w:rPr>
        <w:t xml:space="preserve">Podanie danych jest dobrowolne, z tym że stanowi warunek umożliwiający dopuszczenie danej osoby do realizacji niniejszej umowy.  </w:t>
      </w:r>
      <w:r w:rsidRPr="001A16A7">
        <w:rPr>
          <w:rFonts w:asciiTheme="minorHAnsi" w:eastAsia="Verdana" w:hAnsiTheme="minorHAnsi" w:cstheme="minorHAnsi"/>
          <w:szCs w:val="24"/>
        </w:rPr>
        <w:t>6.</w:t>
      </w:r>
      <w:r w:rsidRPr="001A16A7">
        <w:rPr>
          <w:rFonts w:asciiTheme="minorHAnsi" w:hAnsiTheme="minorHAnsi" w:cstheme="minorHAnsi"/>
          <w:szCs w:val="24"/>
        </w:rPr>
        <w:t xml:space="preserve">Wskutek przetwarzania u żadnej ze Stron nie będą podejmowane decyzje w sposób zautomatyzowany (bez udziału człowieka).  </w:t>
      </w:r>
    </w:p>
    <w:p w14:paraId="75520DCA" w14:textId="77777777" w:rsidR="00A73D71" w:rsidRDefault="00E161E3" w:rsidP="00275152">
      <w:pPr>
        <w:numPr>
          <w:ilvl w:val="0"/>
          <w:numId w:val="14"/>
        </w:numPr>
        <w:ind w:right="164" w:hanging="360"/>
        <w:rPr>
          <w:rFonts w:asciiTheme="minorHAnsi" w:hAnsiTheme="minorHAnsi" w:cstheme="minorHAnsi"/>
          <w:szCs w:val="24"/>
        </w:rPr>
      </w:pPr>
      <w:r w:rsidRPr="001A16A7">
        <w:rPr>
          <w:rFonts w:asciiTheme="minorHAnsi" w:hAnsiTheme="minorHAnsi" w:cstheme="minorHAnsi"/>
          <w:szCs w:val="24"/>
        </w:rPr>
        <w:t xml:space="preserve">Wobec każdej z osób, których dane osobowe pozyskano na potrzeby realizacji umowy, zostanie zrealizowany obowiązek informacyjny przewidziany w art. 13 RODO względem osób fizycznych, których dane osobowe dotyczą i od których dane te wykonawca bezpośrednio pozyskał. Obowiązek informacyjny wynikający z art. 13 RODO nie będzie miał zastosowania, gdy i w zakresie, w jakim osoba fizyczna, której dane dotyczą, dysponuje już tymi informacjami (vide: art. 13 ust. 4) oraz obowiązek informacyjny wynikający z art. 14 RODO względem osób fizycznych, których dane przekazuje zamawiającemu i których dane pośrednio pozyskał, chyba że ma zastosowanie co najmniej jedno z włączeń, o których mowa w art. 14 ust. 5 RODO.  </w:t>
      </w:r>
    </w:p>
    <w:p w14:paraId="67E7E1F6" w14:textId="77777777" w:rsidR="00275152" w:rsidRPr="00275152" w:rsidRDefault="00275152" w:rsidP="00275152">
      <w:pPr>
        <w:ind w:left="360" w:right="164" w:firstLine="0"/>
        <w:rPr>
          <w:rFonts w:asciiTheme="minorHAnsi" w:hAnsiTheme="minorHAnsi" w:cstheme="minorHAnsi"/>
          <w:szCs w:val="24"/>
        </w:rPr>
      </w:pPr>
    </w:p>
    <w:p w14:paraId="45D483A4" w14:textId="77777777" w:rsidR="009F4FAD" w:rsidRPr="001A16A7" w:rsidRDefault="00E161E3">
      <w:pPr>
        <w:spacing w:after="0" w:line="259" w:lineRule="auto"/>
        <w:ind w:left="4335" w:hanging="10"/>
        <w:jc w:val="left"/>
        <w:rPr>
          <w:rFonts w:asciiTheme="minorHAnsi" w:hAnsiTheme="minorHAnsi" w:cstheme="minorHAnsi"/>
          <w:szCs w:val="24"/>
        </w:rPr>
      </w:pPr>
      <w:r w:rsidRPr="001A16A7">
        <w:rPr>
          <w:rFonts w:asciiTheme="minorHAnsi" w:hAnsiTheme="minorHAnsi" w:cstheme="minorHAnsi"/>
          <w:b/>
          <w:szCs w:val="24"/>
        </w:rPr>
        <w:t xml:space="preserve">§ 18. </w:t>
      </w:r>
    </w:p>
    <w:p w14:paraId="04CB0C4A" w14:textId="77777777" w:rsidR="009F4FAD" w:rsidRPr="001A16A7" w:rsidRDefault="00E161E3">
      <w:pPr>
        <w:tabs>
          <w:tab w:val="center" w:pos="4532"/>
        </w:tabs>
        <w:spacing w:after="92" w:line="259" w:lineRule="auto"/>
        <w:ind w:left="0" w:firstLine="0"/>
        <w:jc w:val="left"/>
        <w:rPr>
          <w:rFonts w:asciiTheme="minorHAnsi" w:hAnsiTheme="minorHAnsi" w:cstheme="minorHAnsi"/>
          <w:szCs w:val="24"/>
        </w:rPr>
      </w:pPr>
      <w:r w:rsidRPr="001A16A7">
        <w:rPr>
          <w:rFonts w:asciiTheme="minorHAnsi" w:hAnsiTheme="minorHAnsi" w:cstheme="minorHAnsi"/>
          <w:b/>
          <w:szCs w:val="24"/>
          <w:vertAlign w:val="subscript"/>
        </w:rPr>
        <w:tab/>
      </w:r>
      <w:r w:rsidRPr="001A16A7">
        <w:rPr>
          <w:rFonts w:asciiTheme="minorHAnsi" w:eastAsia="Tahoma" w:hAnsiTheme="minorHAnsi" w:cstheme="minorHAnsi"/>
          <w:b/>
          <w:szCs w:val="24"/>
        </w:rPr>
        <w:t xml:space="preserve">Postanowienia końcowe </w:t>
      </w:r>
    </w:p>
    <w:p w14:paraId="7CA320F6" w14:textId="77777777" w:rsidR="009F4FAD" w:rsidRPr="001A16A7" w:rsidRDefault="00E161E3" w:rsidP="00E161E3">
      <w:pPr>
        <w:numPr>
          <w:ilvl w:val="0"/>
          <w:numId w:val="15"/>
        </w:numPr>
        <w:ind w:right="164" w:hanging="374"/>
        <w:rPr>
          <w:rFonts w:asciiTheme="minorHAnsi" w:hAnsiTheme="minorHAnsi" w:cstheme="minorHAnsi"/>
          <w:szCs w:val="24"/>
        </w:rPr>
      </w:pPr>
      <w:r w:rsidRPr="001A16A7">
        <w:rPr>
          <w:rFonts w:asciiTheme="minorHAnsi" w:hAnsiTheme="minorHAnsi" w:cstheme="minorHAnsi"/>
          <w:szCs w:val="24"/>
        </w:rPr>
        <w:t>Strony postanawiają, że Wykonawca nie może – bez z</w:t>
      </w:r>
      <w:r w:rsidR="00CD3774">
        <w:rPr>
          <w:rFonts w:asciiTheme="minorHAnsi" w:hAnsiTheme="minorHAnsi" w:cstheme="minorHAnsi"/>
          <w:szCs w:val="24"/>
        </w:rPr>
        <w:t xml:space="preserve">gody Zamawiającego - przenieść </w:t>
      </w:r>
      <w:r w:rsidRPr="001A16A7">
        <w:rPr>
          <w:rFonts w:asciiTheme="minorHAnsi" w:hAnsiTheme="minorHAnsi" w:cstheme="minorHAnsi"/>
          <w:szCs w:val="24"/>
        </w:rPr>
        <w:t xml:space="preserve"> n</w:t>
      </w:r>
      <w:r w:rsidR="00CD3774">
        <w:rPr>
          <w:rFonts w:asciiTheme="minorHAnsi" w:hAnsiTheme="minorHAnsi" w:cstheme="minorHAnsi"/>
          <w:szCs w:val="24"/>
        </w:rPr>
        <w:t xml:space="preserve">a osoby trzecie wierzytelności </w:t>
      </w:r>
      <w:r w:rsidRPr="001A16A7">
        <w:rPr>
          <w:rFonts w:asciiTheme="minorHAnsi" w:hAnsiTheme="minorHAnsi" w:cstheme="minorHAnsi"/>
          <w:szCs w:val="24"/>
        </w:rPr>
        <w:t xml:space="preserve">wynikającej z niniejszej umowy. </w:t>
      </w:r>
    </w:p>
    <w:p w14:paraId="19347268" w14:textId="77777777" w:rsidR="009F4FAD" w:rsidRPr="001A16A7" w:rsidRDefault="00E161E3" w:rsidP="00E161E3">
      <w:pPr>
        <w:numPr>
          <w:ilvl w:val="0"/>
          <w:numId w:val="15"/>
        </w:numPr>
        <w:ind w:right="164" w:hanging="374"/>
        <w:rPr>
          <w:rFonts w:asciiTheme="minorHAnsi" w:hAnsiTheme="minorHAnsi" w:cstheme="minorHAnsi"/>
          <w:szCs w:val="24"/>
        </w:rPr>
      </w:pPr>
      <w:r w:rsidRPr="001A16A7">
        <w:rPr>
          <w:rFonts w:asciiTheme="minorHAnsi" w:hAnsiTheme="minorHAnsi" w:cstheme="minorHAnsi"/>
          <w:szCs w:val="24"/>
        </w:rPr>
        <w:t>Wykonawca jest zobowiązany do informowania Zamawiającego o zmianie formy prawnej prowadzonej działalności, o wszczęciu postępowania restrukturyzacyjnego lub upadłościowego oraz zmianie jego sytuacji ekonomicznej mogącej mieć wpływ na realizację umowy oraz o zmianie siedziby pod rygorem skutków prawnych wynikających z zaniechania, w tym do uznania za doręczoną korespondencję skierowaną</w:t>
      </w:r>
      <w:r w:rsidR="003964FB">
        <w:rPr>
          <w:rFonts w:asciiTheme="minorHAnsi" w:hAnsiTheme="minorHAnsi" w:cstheme="minorHAnsi"/>
          <w:szCs w:val="24"/>
        </w:rPr>
        <w:t xml:space="preserve"> </w:t>
      </w:r>
      <w:r w:rsidRPr="001A16A7">
        <w:rPr>
          <w:rFonts w:asciiTheme="minorHAnsi" w:hAnsiTheme="minorHAnsi" w:cstheme="minorHAnsi"/>
          <w:szCs w:val="24"/>
        </w:rPr>
        <w:t xml:space="preserve">na ostatni adres podany przez Wykonawcę.  </w:t>
      </w:r>
    </w:p>
    <w:p w14:paraId="0C15CEFC" w14:textId="77777777" w:rsidR="00557127" w:rsidRPr="001A16A7" w:rsidRDefault="00557127" w:rsidP="00E161E3">
      <w:pPr>
        <w:numPr>
          <w:ilvl w:val="0"/>
          <w:numId w:val="15"/>
        </w:numPr>
        <w:spacing w:line="276" w:lineRule="auto"/>
        <w:ind w:right="42" w:hanging="427"/>
        <w:jc w:val="left"/>
        <w:rPr>
          <w:rFonts w:asciiTheme="minorHAnsi" w:hAnsiTheme="minorHAnsi" w:cstheme="minorHAnsi"/>
          <w:szCs w:val="24"/>
        </w:rPr>
      </w:pPr>
      <w:r w:rsidRPr="001A16A7">
        <w:rPr>
          <w:rFonts w:asciiTheme="minorHAnsi" w:hAnsiTheme="minorHAnsi" w:cstheme="minorHAnsi"/>
          <w:szCs w:val="24"/>
        </w:rPr>
        <w:t xml:space="preserve">Zgodnie z przepisami ustawy z dnia 11 stycznia 2018 r. o elektromobilności i paliwach alternatywnych Wykonawca – w razie realizacji przedmiotu umowy z wykorzystaniem pojazdów samochodowych w rozumieniu przepisu art. 2 pkt 33 ustawy z dnia 20 czerwca 1997 r. Prawo o ruchu drogowym – zobowiązany jest zapewnić łączny udział pojazdów elektrycznych lub pojazdów </w:t>
      </w:r>
      <w:r w:rsidRPr="001A16A7">
        <w:rPr>
          <w:rFonts w:asciiTheme="minorHAnsi" w:hAnsiTheme="minorHAnsi" w:cstheme="minorHAnsi"/>
          <w:szCs w:val="24"/>
        </w:rPr>
        <w:lastRenderedPageBreak/>
        <w:t xml:space="preserve">napełnianych gazem ziemnym we flocie pojazdów samochodowych używanych przy wykonaniu tego zadania, co najmniej 10%. </w:t>
      </w:r>
    </w:p>
    <w:p w14:paraId="3BB24CCC" w14:textId="77777777" w:rsidR="007E5EEA" w:rsidRPr="001A16A7" w:rsidRDefault="007E5EEA" w:rsidP="00E161E3">
      <w:pPr>
        <w:numPr>
          <w:ilvl w:val="0"/>
          <w:numId w:val="15"/>
        </w:numPr>
        <w:ind w:right="164" w:hanging="374"/>
        <w:rPr>
          <w:rFonts w:asciiTheme="minorHAnsi" w:hAnsiTheme="minorHAnsi" w:cstheme="minorHAnsi"/>
          <w:szCs w:val="24"/>
        </w:rPr>
      </w:pPr>
      <w:r w:rsidRPr="001A16A7">
        <w:rPr>
          <w:rFonts w:asciiTheme="minorHAnsi" w:hAnsiTheme="minorHAnsi" w:cstheme="minorHAnsi"/>
          <w:szCs w:val="24"/>
        </w:rPr>
        <w:t xml:space="preserve">Wszelkie zmiany i uzupełnienia treści Umowy wymagają formy pisemnej pod rygorem nieważności. </w:t>
      </w:r>
    </w:p>
    <w:p w14:paraId="4239113D" w14:textId="77777777" w:rsidR="007E5EEA" w:rsidRPr="001A16A7" w:rsidRDefault="007E5EEA" w:rsidP="00E161E3">
      <w:pPr>
        <w:numPr>
          <w:ilvl w:val="0"/>
          <w:numId w:val="15"/>
        </w:numPr>
        <w:ind w:right="164" w:hanging="374"/>
        <w:rPr>
          <w:rFonts w:asciiTheme="minorHAnsi" w:hAnsiTheme="minorHAnsi" w:cstheme="minorHAnsi"/>
          <w:szCs w:val="24"/>
        </w:rPr>
      </w:pPr>
      <w:r w:rsidRPr="001A16A7">
        <w:rPr>
          <w:rFonts w:asciiTheme="minorHAnsi" w:hAnsiTheme="minorHAnsi" w:cstheme="minorHAnsi"/>
          <w:szCs w:val="24"/>
        </w:rPr>
        <w:t xml:space="preserve">W sprawach nieuregulowanych Umową mają zastosowanie w szczególności: </w:t>
      </w:r>
    </w:p>
    <w:p w14:paraId="225736EA" w14:textId="77777777" w:rsidR="007E5EEA" w:rsidRPr="001A16A7" w:rsidRDefault="007E5EEA" w:rsidP="00E161E3">
      <w:pPr>
        <w:pStyle w:val="Akapitzlist"/>
        <w:numPr>
          <w:ilvl w:val="0"/>
          <w:numId w:val="35"/>
        </w:numPr>
        <w:spacing w:after="0" w:line="259" w:lineRule="auto"/>
        <w:rPr>
          <w:rFonts w:asciiTheme="minorHAnsi" w:hAnsiTheme="minorHAnsi" w:cstheme="minorHAnsi"/>
          <w:sz w:val="24"/>
          <w:szCs w:val="24"/>
        </w:rPr>
      </w:pPr>
      <w:r w:rsidRPr="001A16A7">
        <w:rPr>
          <w:rFonts w:asciiTheme="minorHAnsi" w:hAnsiTheme="minorHAnsi" w:cstheme="minorHAnsi"/>
          <w:sz w:val="24"/>
          <w:szCs w:val="24"/>
        </w:rPr>
        <w:t xml:space="preserve">odpowiednie przepisy Kodeksu cywilnego; </w:t>
      </w:r>
    </w:p>
    <w:p w14:paraId="06E27C1D" w14:textId="77777777" w:rsidR="007E5EEA" w:rsidRPr="001A16A7" w:rsidRDefault="007E5EEA" w:rsidP="00E161E3">
      <w:pPr>
        <w:pStyle w:val="Akapitzlist"/>
        <w:numPr>
          <w:ilvl w:val="0"/>
          <w:numId w:val="35"/>
        </w:numPr>
        <w:spacing w:after="0" w:line="259" w:lineRule="auto"/>
        <w:rPr>
          <w:rFonts w:asciiTheme="minorHAnsi" w:hAnsiTheme="minorHAnsi" w:cstheme="minorHAnsi"/>
          <w:sz w:val="24"/>
          <w:szCs w:val="24"/>
        </w:rPr>
      </w:pPr>
      <w:r w:rsidRPr="001A16A7">
        <w:rPr>
          <w:rFonts w:asciiTheme="minorHAnsi" w:hAnsiTheme="minorHAnsi" w:cstheme="minorHAnsi"/>
          <w:sz w:val="24"/>
          <w:szCs w:val="24"/>
        </w:rPr>
        <w:t xml:space="preserve">odpowiednie przepisy Prawa budowlanego; </w:t>
      </w:r>
    </w:p>
    <w:p w14:paraId="39C0147D" w14:textId="77777777" w:rsidR="007E5EEA" w:rsidRPr="001A16A7" w:rsidRDefault="007E5EEA" w:rsidP="00E161E3">
      <w:pPr>
        <w:pStyle w:val="Akapitzlist"/>
        <w:numPr>
          <w:ilvl w:val="0"/>
          <w:numId w:val="35"/>
        </w:numPr>
        <w:spacing w:after="0" w:line="259" w:lineRule="auto"/>
        <w:rPr>
          <w:rFonts w:asciiTheme="minorHAnsi" w:hAnsiTheme="minorHAnsi" w:cstheme="minorHAnsi"/>
          <w:sz w:val="24"/>
          <w:szCs w:val="24"/>
        </w:rPr>
      </w:pPr>
      <w:r w:rsidRPr="001A16A7">
        <w:rPr>
          <w:rFonts w:asciiTheme="minorHAnsi" w:hAnsiTheme="minorHAnsi" w:cstheme="minorHAnsi"/>
          <w:sz w:val="24"/>
          <w:szCs w:val="24"/>
        </w:rPr>
        <w:t xml:space="preserve">odpowiednie przepisy PZP. </w:t>
      </w:r>
    </w:p>
    <w:p w14:paraId="18DEE2D8" w14:textId="77777777" w:rsidR="007E5EEA" w:rsidRPr="001A16A7" w:rsidRDefault="007E5EEA" w:rsidP="00E161E3">
      <w:pPr>
        <w:pStyle w:val="Akapitzlist"/>
        <w:numPr>
          <w:ilvl w:val="0"/>
          <w:numId w:val="36"/>
        </w:numPr>
        <w:spacing w:after="0" w:line="259" w:lineRule="auto"/>
        <w:rPr>
          <w:rFonts w:asciiTheme="minorHAnsi" w:hAnsiTheme="minorHAnsi" w:cstheme="minorHAnsi"/>
          <w:sz w:val="24"/>
          <w:szCs w:val="24"/>
        </w:rPr>
      </w:pPr>
      <w:r w:rsidRPr="001A16A7">
        <w:rPr>
          <w:rFonts w:asciiTheme="minorHAnsi" w:hAnsiTheme="minorHAnsi" w:cstheme="minorHAnsi"/>
          <w:sz w:val="24"/>
          <w:szCs w:val="24"/>
        </w:rPr>
        <w:t xml:space="preserve">W przypadku zaistnienia sporu w relacjach z Wykonawcą o roszczenia cywilnoprawne w sprawach, w których zawarcie ugody jest dopuszczalne, Strony zobowiązują się do podjęcia mediacji lub innemu polubownemu rozwiązaniu sporu przed Sądem Polubownym przy Prokuratorii Generalnej Rzeczypospolitej Polskiej, wybranym mediatorem albo osobą prowadzącą inne polubowne rozwiązanie sporu. W przypadku braku możliwości rozwiązania sporu przez Strony na drodze polubownej, wszelkie spory między Stronami, które mogą wyniknąć w związku z wykonaniem Umowy podlegać będą rozstrzygnięciu przez sąd powszechny właściwy ze względu na siedzibę Zamawiającego. </w:t>
      </w:r>
    </w:p>
    <w:p w14:paraId="39B12D5E" w14:textId="77777777" w:rsidR="009F4FAD" w:rsidRPr="001A16A7" w:rsidRDefault="007E5EEA" w:rsidP="00E161E3">
      <w:pPr>
        <w:pStyle w:val="Akapitzlist"/>
        <w:numPr>
          <w:ilvl w:val="0"/>
          <w:numId w:val="36"/>
        </w:numPr>
        <w:spacing w:after="0" w:line="259" w:lineRule="auto"/>
        <w:rPr>
          <w:rFonts w:asciiTheme="minorHAnsi" w:hAnsiTheme="minorHAnsi" w:cstheme="minorHAnsi"/>
          <w:sz w:val="24"/>
          <w:szCs w:val="24"/>
        </w:rPr>
      </w:pPr>
      <w:r w:rsidRPr="001A16A7">
        <w:rPr>
          <w:rFonts w:asciiTheme="minorHAnsi" w:hAnsiTheme="minorHAnsi" w:cstheme="minorHAnsi"/>
          <w:sz w:val="24"/>
          <w:szCs w:val="24"/>
        </w:rPr>
        <w:t xml:space="preserve">Umowę sporządzono w trzech jednobrzmiących egzemplarzach, w tym dwa egzemplarze dla Zamawiającego i jeden egzemplarz dla Wykonawcy.  </w:t>
      </w:r>
    </w:p>
    <w:p w14:paraId="5D265221" w14:textId="77777777" w:rsidR="009F4FAD" w:rsidRPr="001A16A7" w:rsidRDefault="009F4FAD">
      <w:pPr>
        <w:spacing w:after="0" w:line="259" w:lineRule="auto"/>
        <w:ind w:left="0" w:firstLine="0"/>
        <w:jc w:val="left"/>
        <w:rPr>
          <w:rFonts w:asciiTheme="minorHAnsi" w:hAnsiTheme="minorHAnsi" w:cstheme="minorHAnsi"/>
          <w:szCs w:val="24"/>
        </w:rPr>
      </w:pPr>
    </w:p>
    <w:p w14:paraId="222993CE" w14:textId="77777777" w:rsidR="009F4FAD" w:rsidRPr="001A16A7" w:rsidRDefault="009F4FAD">
      <w:pPr>
        <w:spacing w:after="81" w:line="259" w:lineRule="auto"/>
        <w:ind w:left="0" w:firstLine="0"/>
        <w:jc w:val="left"/>
        <w:rPr>
          <w:rFonts w:asciiTheme="minorHAnsi" w:hAnsiTheme="minorHAnsi" w:cstheme="minorHAnsi"/>
          <w:szCs w:val="24"/>
        </w:rPr>
      </w:pPr>
    </w:p>
    <w:p w14:paraId="30181B2E" w14:textId="77777777" w:rsidR="009F4FAD" w:rsidRDefault="00E161E3" w:rsidP="00E714C9">
      <w:pPr>
        <w:pStyle w:val="Nagwek1"/>
        <w:tabs>
          <w:tab w:val="left" w:pos="6675"/>
        </w:tabs>
        <w:rPr>
          <w:rFonts w:asciiTheme="minorHAnsi" w:hAnsiTheme="minorHAnsi" w:cstheme="minorHAnsi"/>
          <w:sz w:val="24"/>
          <w:szCs w:val="24"/>
          <w:u w:val="none"/>
        </w:rPr>
      </w:pPr>
      <w:r w:rsidRPr="001A16A7">
        <w:rPr>
          <w:rFonts w:asciiTheme="minorHAnsi" w:hAnsiTheme="minorHAnsi" w:cstheme="minorHAnsi"/>
          <w:sz w:val="24"/>
          <w:szCs w:val="24"/>
          <w:u w:val="none"/>
        </w:rPr>
        <w:t xml:space="preserve">      WYKONAWCA                     </w:t>
      </w:r>
      <w:r w:rsidR="00E714C9" w:rsidRPr="001A16A7">
        <w:rPr>
          <w:rFonts w:asciiTheme="minorHAnsi" w:hAnsiTheme="minorHAnsi" w:cstheme="minorHAnsi"/>
          <w:sz w:val="24"/>
          <w:szCs w:val="24"/>
          <w:u w:val="none"/>
        </w:rPr>
        <w:tab/>
        <w:t>ZAMAWIAJĄCY</w:t>
      </w:r>
    </w:p>
    <w:p w14:paraId="27D78948" w14:textId="77777777" w:rsidR="00FE37AC" w:rsidRDefault="00FE37AC" w:rsidP="00FE37AC"/>
    <w:p w14:paraId="12BA5345" w14:textId="77777777" w:rsidR="009C7E5F" w:rsidRDefault="009C7E5F" w:rsidP="00FE37AC"/>
    <w:p w14:paraId="111935D1" w14:textId="77777777" w:rsidR="00FE37AC" w:rsidRDefault="00FE37AC" w:rsidP="009C7E5F">
      <w:pPr>
        <w:ind w:left="0" w:firstLine="0"/>
      </w:pPr>
    </w:p>
    <w:p w14:paraId="0F324BCD" w14:textId="77777777" w:rsidR="00CD3774" w:rsidRDefault="00CD3774" w:rsidP="009C7E5F">
      <w:pPr>
        <w:ind w:left="0" w:firstLine="0"/>
      </w:pPr>
    </w:p>
    <w:p w14:paraId="1792A5C8" w14:textId="77777777" w:rsidR="00CD3774" w:rsidRDefault="00CD3774" w:rsidP="009C7E5F">
      <w:pPr>
        <w:ind w:left="0" w:firstLine="0"/>
      </w:pPr>
    </w:p>
    <w:p w14:paraId="6FEEA6DF" w14:textId="77777777" w:rsidR="00CD3774" w:rsidRDefault="00CD3774" w:rsidP="009C7E5F">
      <w:pPr>
        <w:ind w:left="0" w:firstLine="0"/>
      </w:pPr>
    </w:p>
    <w:p w14:paraId="3184A236" w14:textId="77777777" w:rsidR="00CD3774" w:rsidRDefault="00CD3774" w:rsidP="009C7E5F">
      <w:pPr>
        <w:ind w:left="0" w:firstLine="0"/>
      </w:pPr>
    </w:p>
    <w:p w14:paraId="484FCC5B" w14:textId="77777777" w:rsidR="00CD3774" w:rsidRDefault="00CD3774" w:rsidP="009C7E5F">
      <w:pPr>
        <w:ind w:left="0" w:firstLine="0"/>
      </w:pPr>
    </w:p>
    <w:p w14:paraId="385F97A0" w14:textId="77777777" w:rsidR="00CD3774" w:rsidRDefault="00CD3774" w:rsidP="009C7E5F">
      <w:pPr>
        <w:ind w:left="0" w:firstLine="0"/>
      </w:pPr>
    </w:p>
    <w:p w14:paraId="4648A36D" w14:textId="77777777" w:rsidR="00CD3774" w:rsidRDefault="00CD3774" w:rsidP="009C7E5F">
      <w:pPr>
        <w:ind w:left="0" w:firstLine="0"/>
      </w:pPr>
    </w:p>
    <w:p w14:paraId="6BB25F51" w14:textId="77777777" w:rsidR="00CD3774" w:rsidRDefault="00CD3774" w:rsidP="009C7E5F">
      <w:pPr>
        <w:ind w:left="0" w:firstLine="0"/>
      </w:pPr>
    </w:p>
    <w:p w14:paraId="34FF94A5" w14:textId="77777777" w:rsidR="00CD3774" w:rsidRDefault="00CD3774" w:rsidP="009C7E5F">
      <w:pPr>
        <w:ind w:left="0" w:firstLine="0"/>
      </w:pPr>
    </w:p>
    <w:p w14:paraId="4BF65F46" w14:textId="77777777" w:rsidR="00CD3774" w:rsidRDefault="00CD3774" w:rsidP="009C7E5F">
      <w:pPr>
        <w:ind w:left="0" w:firstLine="0"/>
      </w:pPr>
    </w:p>
    <w:p w14:paraId="45B1D865" w14:textId="77777777" w:rsidR="00CD3774" w:rsidRDefault="00CD3774" w:rsidP="009C7E5F">
      <w:pPr>
        <w:ind w:left="0" w:firstLine="0"/>
      </w:pPr>
    </w:p>
    <w:p w14:paraId="52C77DF8" w14:textId="77777777" w:rsidR="009C7E5F" w:rsidRDefault="009C7E5F" w:rsidP="009C7E5F">
      <w:pPr>
        <w:ind w:left="0" w:firstLine="0"/>
      </w:pPr>
    </w:p>
    <w:p w14:paraId="4A3886C8" w14:textId="77777777" w:rsidR="00535617" w:rsidRPr="004E2849" w:rsidRDefault="00C93482" w:rsidP="00535617">
      <w:pPr>
        <w:spacing w:after="0" w:line="360" w:lineRule="auto"/>
        <w:ind w:left="5664" w:firstLine="708"/>
        <w:rPr>
          <w:rFonts w:ascii="Arial" w:hAnsi="Arial" w:cs="Arial"/>
          <w:b/>
          <w:color w:val="000000" w:themeColor="text1"/>
          <w:sz w:val="18"/>
          <w:szCs w:val="18"/>
        </w:rPr>
      </w:pPr>
      <w:r>
        <w:rPr>
          <w:rFonts w:ascii="Arial" w:hAnsi="Arial" w:cs="Arial"/>
          <w:b/>
          <w:color w:val="000000" w:themeColor="text1"/>
          <w:sz w:val="18"/>
          <w:szCs w:val="18"/>
        </w:rPr>
        <w:t>Załącznik  nr 10</w:t>
      </w:r>
      <w:r w:rsidR="00275152">
        <w:rPr>
          <w:rFonts w:ascii="Arial" w:hAnsi="Arial" w:cs="Arial"/>
          <w:b/>
          <w:color w:val="000000" w:themeColor="text1"/>
          <w:sz w:val="18"/>
          <w:szCs w:val="18"/>
        </w:rPr>
        <w:t xml:space="preserve"> S</w:t>
      </w:r>
      <w:r w:rsidR="00535617" w:rsidRPr="004E2849">
        <w:rPr>
          <w:rFonts w:ascii="Arial" w:hAnsi="Arial" w:cs="Arial"/>
          <w:b/>
          <w:color w:val="000000" w:themeColor="text1"/>
          <w:sz w:val="18"/>
          <w:szCs w:val="18"/>
        </w:rPr>
        <w:t>WZ</w:t>
      </w:r>
    </w:p>
    <w:p w14:paraId="759791E0" w14:textId="77777777" w:rsidR="00535617" w:rsidRPr="004E2849" w:rsidRDefault="00535617" w:rsidP="00535617">
      <w:pPr>
        <w:widowControl w:val="0"/>
        <w:spacing w:after="0" w:line="360" w:lineRule="auto"/>
        <w:rPr>
          <w:rFonts w:ascii="Arial" w:hAnsi="Arial" w:cs="Arial"/>
          <w:b/>
          <w:color w:val="000000" w:themeColor="text1"/>
          <w:sz w:val="18"/>
          <w:szCs w:val="18"/>
        </w:rPr>
      </w:pPr>
      <w:r w:rsidRPr="004E2849">
        <w:rPr>
          <w:rFonts w:ascii="Arial" w:hAnsi="Arial" w:cs="Arial"/>
          <w:b/>
          <w:color w:val="000000" w:themeColor="text1"/>
          <w:sz w:val="18"/>
          <w:szCs w:val="18"/>
        </w:rPr>
        <w:t>Zamawiający:</w:t>
      </w:r>
    </w:p>
    <w:p w14:paraId="52C43BCE" w14:textId="77777777" w:rsidR="00535617" w:rsidRPr="000A297A" w:rsidRDefault="00535617" w:rsidP="00535617">
      <w:pPr>
        <w:widowControl w:val="0"/>
        <w:spacing w:after="0" w:line="360" w:lineRule="auto"/>
        <w:rPr>
          <w:rFonts w:ascii="Arial" w:hAnsi="Arial" w:cs="Arial"/>
          <w:color w:val="000000" w:themeColor="text1"/>
          <w:sz w:val="18"/>
          <w:szCs w:val="18"/>
        </w:rPr>
      </w:pPr>
      <w:r w:rsidRPr="000A297A">
        <w:rPr>
          <w:rFonts w:ascii="Arial" w:hAnsi="Arial" w:cs="Arial"/>
          <w:b/>
          <w:bCs/>
          <w:color w:val="000000" w:themeColor="text1"/>
          <w:sz w:val="18"/>
          <w:szCs w:val="18"/>
        </w:rPr>
        <w:t>Powiatem Krotoszyńskim</w:t>
      </w:r>
      <w:r w:rsidRPr="000A297A">
        <w:rPr>
          <w:rFonts w:ascii="Arial" w:hAnsi="Arial" w:cs="Arial"/>
          <w:color w:val="000000" w:themeColor="text1"/>
          <w:sz w:val="18"/>
          <w:szCs w:val="18"/>
        </w:rPr>
        <w:t xml:space="preserve"> ul. 56 Pułku Piechoty Wlkp. 10,63-700 Krotoszyn  reprezentowanym przez:</w:t>
      </w:r>
    </w:p>
    <w:p w14:paraId="4D372A39" w14:textId="77777777" w:rsidR="00535617" w:rsidRPr="00380830" w:rsidRDefault="00535617" w:rsidP="00535617">
      <w:pPr>
        <w:widowControl w:val="0"/>
        <w:spacing w:after="0" w:line="360" w:lineRule="auto"/>
        <w:rPr>
          <w:rFonts w:ascii="Arial" w:hAnsi="Arial" w:cs="Arial"/>
          <w:color w:val="000000" w:themeColor="text1"/>
          <w:sz w:val="18"/>
          <w:szCs w:val="18"/>
        </w:rPr>
      </w:pPr>
      <w:r w:rsidRPr="000A297A">
        <w:rPr>
          <w:rFonts w:ascii="Arial" w:hAnsi="Arial" w:cs="Arial"/>
          <w:b/>
          <w:bCs/>
          <w:color w:val="000000" w:themeColor="text1"/>
          <w:sz w:val="18"/>
          <w:szCs w:val="18"/>
        </w:rPr>
        <w:t>Powiatowy Zarząd Dróg</w:t>
      </w:r>
      <w:r w:rsidRPr="00380830">
        <w:rPr>
          <w:rFonts w:ascii="Arial" w:hAnsi="Arial" w:cs="Arial"/>
          <w:color w:val="000000" w:themeColor="text1"/>
          <w:sz w:val="18"/>
          <w:szCs w:val="18"/>
        </w:rPr>
        <w:t xml:space="preserve"> ulica Transportowa 1 , 63-700 Krotoszyn  </w:t>
      </w:r>
    </w:p>
    <w:p w14:paraId="585BA51F" w14:textId="77777777" w:rsidR="00535617" w:rsidRPr="004E2849" w:rsidRDefault="00535617" w:rsidP="00535617">
      <w:pPr>
        <w:widowControl w:val="0"/>
        <w:spacing w:after="0" w:line="360" w:lineRule="auto"/>
        <w:rPr>
          <w:rFonts w:ascii="Arial" w:hAnsi="Arial" w:cs="Arial"/>
          <w:color w:val="000000" w:themeColor="text1"/>
          <w:sz w:val="18"/>
          <w:szCs w:val="18"/>
        </w:rPr>
      </w:pPr>
      <w:r w:rsidRPr="00380830">
        <w:rPr>
          <w:rFonts w:ascii="Arial" w:hAnsi="Arial" w:cs="Arial"/>
          <w:color w:val="000000" w:themeColor="text1"/>
          <w:sz w:val="18"/>
          <w:szCs w:val="18"/>
        </w:rPr>
        <w:t>w imieniu którego dział</w:t>
      </w:r>
      <w:r w:rsidR="003964FB">
        <w:rPr>
          <w:rFonts w:ascii="Arial" w:hAnsi="Arial" w:cs="Arial"/>
          <w:color w:val="000000" w:themeColor="text1"/>
          <w:sz w:val="18"/>
          <w:szCs w:val="18"/>
        </w:rPr>
        <w:t>a  Dyrektor Powiatowego Zarządu Dróg Bartłomiej Dwojak</w:t>
      </w:r>
    </w:p>
    <w:p w14:paraId="4EDA7CFD" w14:textId="77777777" w:rsidR="00535617" w:rsidRPr="004E2849" w:rsidRDefault="00535617" w:rsidP="00535617">
      <w:pPr>
        <w:widowControl w:val="0"/>
        <w:spacing w:after="0" w:line="360" w:lineRule="auto"/>
        <w:rPr>
          <w:rFonts w:ascii="Arial" w:hAnsi="Arial" w:cs="Arial"/>
          <w:b/>
          <w:color w:val="000000" w:themeColor="text1"/>
          <w:sz w:val="18"/>
          <w:szCs w:val="18"/>
        </w:rPr>
      </w:pPr>
      <w:r w:rsidRPr="004E2849">
        <w:rPr>
          <w:rFonts w:ascii="Arial" w:hAnsi="Arial" w:cs="Arial"/>
          <w:b/>
          <w:color w:val="000000" w:themeColor="text1"/>
          <w:sz w:val="18"/>
          <w:szCs w:val="18"/>
        </w:rPr>
        <w:t>Wykonawca:</w:t>
      </w:r>
    </w:p>
    <w:p w14:paraId="2EF9D0E0" w14:textId="77777777" w:rsidR="00535617" w:rsidRPr="004E2849" w:rsidRDefault="00535617" w:rsidP="00535617">
      <w:pPr>
        <w:widowControl w:val="0"/>
        <w:spacing w:after="0" w:line="360" w:lineRule="auto"/>
        <w:rPr>
          <w:rFonts w:ascii="Arial" w:hAnsi="Arial" w:cs="Arial"/>
          <w:color w:val="000000" w:themeColor="text1"/>
          <w:sz w:val="18"/>
          <w:szCs w:val="18"/>
        </w:rPr>
      </w:pPr>
      <w:r w:rsidRPr="004E2849">
        <w:rPr>
          <w:rFonts w:ascii="Arial" w:hAnsi="Arial" w:cs="Arial"/>
          <w:color w:val="000000" w:themeColor="text1"/>
          <w:sz w:val="18"/>
          <w:szCs w:val="18"/>
        </w:rPr>
        <w:t>……………………………………………………………</w:t>
      </w:r>
      <w:r w:rsidR="003964FB">
        <w:rPr>
          <w:rFonts w:ascii="Arial" w:hAnsi="Arial" w:cs="Arial"/>
          <w:color w:val="000000" w:themeColor="text1"/>
          <w:sz w:val="18"/>
          <w:szCs w:val="18"/>
        </w:rPr>
        <w:t>……………………………………………………………………………</w:t>
      </w:r>
      <w:r w:rsidRPr="004E2849">
        <w:rPr>
          <w:rFonts w:ascii="Arial" w:hAnsi="Arial" w:cs="Arial"/>
          <w:color w:val="000000" w:themeColor="text1"/>
          <w:sz w:val="18"/>
          <w:szCs w:val="18"/>
        </w:rPr>
        <w:t>………</w:t>
      </w:r>
      <w:r w:rsidRPr="004E2849">
        <w:rPr>
          <w:rFonts w:ascii="Arial" w:hAnsi="Arial" w:cs="Arial"/>
          <w:color w:val="000000" w:themeColor="text1"/>
          <w:sz w:val="18"/>
          <w:szCs w:val="18"/>
        </w:rPr>
        <w:lastRenderedPageBreak/>
        <w:t>…………………………………………………………………………………………………</w:t>
      </w:r>
      <w:r w:rsidR="003964FB">
        <w:rPr>
          <w:rFonts w:ascii="Arial" w:hAnsi="Arial" w:cs="Arial"/>
          <w:color w:val="000000" w:themeColor="text1"/>
          <w:sz w:val="18"/>
          <w:szCs w:val="18"/>
        </w:rPr>
        <w:t>………………………………………..</w:t>
      </w:r>
    </w:p>
    <w:p w14:paraId="40CEE87B" w14:textId="77777777" w:rsidR="00535617" w:rsidRPr="004E2849" w:rsidRDefault="00535617" w:rsidP="00535617">
      <w:pPr>
        <w:widowControl w:val="0"/>
        <w:spacing w:after="0" w:line="360" w:lineRule="auto"/>
        <w:rPr>
          <w:rFonts w:ascii="Arial" w:hAnsi="Arial" w:cs="Arial"/>
          <w:color w:val="000000" w:themeColor="text1"/>
          <w:sz w:val="18"/>
          <w:szCs w:val="18"/>
        </w:rPr>
      </w:pPr>
      <w:r w:rsidRPr="004E2849">
        <w:rPr>
          <w:rFonts w:ascii="Arial" w:hAnsi="Arial" w:cs="Arial"/>
          <w:color w:val="000000" w:themeColor="text1"/>
          <w:sz w:val="18"/>
          <w:szCs w:val="18"/>
        </w:rPr>
        <w:t>(pełna nazwa/firma, adres, w zależności od podmiotu</w:t>
      </w:r>
    </w:p>
    <w:p w14:paraId="5CB99EFB" w14:textId="77777777" w:rsidR="00535617" w:rsidRPr="004E2849" w:rsidRDefault="00535617" w:rsidP="00535617">
      <w:pPr>
        <w:widowControl w:val="0"/>
        <w:spacing w:after="0" w:line="360" w:lineRule="auto"/>
        <w:rPr>
          <w:rFonts w:ascii="Arial" w:hAnsi="Arial" w:cs="Arial"/>
          <w:color w:val="000000" w:themeColor="text1"/>
          <w:sz w:val="18"/>
          <w:szCs w:val="18"/>
        </w:rPr>
      </w:pPr>
      <w:r w:rsidRPr="004E2849">
        <w:rPr>
          <w:rFonts w:ascii="Arial" w:hAnsi="Arial" w:cs="Arial"/>
          <w:color w:val="000000" w:themeColor="text1"/>
          <w:sz w:val="18"/>
          <w:szCs w:val="18"/>
        </w:rPr>
        <w:t>NIP/PESEL , KRS/CEiDG)</w:t>
      </w:r>
    </w:p>
    <w:p w14:paraId="5814FD64" w14:textId="77777777" w:rsidR="00535617" w:rsidRPr="004E2849" w:rsidRDefault="00535617" w:rsidP="00535617">
      <w:pPr>
        <w:widowControl w:val="0"/>
        <w:spacing w:after="0" w:line="360" w:lineRule="auto"/>
        <w:rPr>
          <w:rFonts w:ascii="Arial" w:hAnsi="Arial" w:cs="Arial"/>
          <w:color w:val="000000" w:themeColor="text1"/>
          <w:sz w:val="18"/>
          <w:szCs w:val="18"/>
        </w:rPr>
      </w:pPr>
    </w:p>
    <w:p w14:paraId="3849C8FC" w14:textId="77777777" w:rsidR="00535617" w:rsidRPr="004E2849" w:rsidRDefault="00535617" w:rsidP="00535617">
      <w:pPr>
        <w:widowControl w:val="0"/>
        <w:spacing w:after="0" w:line="360" w:lineRule="auto"/>
        <w:rPr>
          <w:rFonts w:ascii="Arial" w:hAnsi="Arial" w:cs="Arial"/>
          <w:color w:val="000000" w:themeColor="text1"/>
          <w:sz w:val="18"/>
          <w:szCs w:val="18"/>
          <w:u w:val="single"/>
        </w:rPr>
      </w:pPr>
      <w:r w:rsidRPr="004E2849">
        <w:rPr>
          <w:rFonts w:ascii="Arial" w:hAnsi="Arial" w:cs="Arial"/>
          <w:color w:val="000000" w:themeColor="text1"/>
          <w:sz w:val="18"/>
          <w:szCs w:val="18"/>
          <w:u w:val="single"/>
        </w:rPr>
        <w:t>reprezentowany przez:</w:t>
      </w:r>
    </w:p>
    <w:p w14:paraId="01B0355B" w14:textId="77777777" w:rsidR="00535617" w:rsidRPr="004E2849" w:rsidRDefault="00535617" w:rsidP="00535617">
      <w:pPr>
        <w:widowControl w:val="0"/>
        <w:spacing w:after="0" w:line="360" w:lineRule="auto"/>
        <w:rPr>
          <w:rFonts w:ascii="Arial" w:hAnsi="Arial" w:cs="Arial"/>
          <w:color w:val="000000" w:themeColor="text1"/>
          <w:sz w:val="18"/>
          <w:szCs w:val="18"/>
        </w:rPr>
      </w:pPr>
      <w:r w:rsidRPr="004E2849">
        <w:rPr>
          <w:rFonts w:ascii="Arial" w:hAnsi="Arial" w:cs="Arial"/>
          <w:color w:val="000000" w:themeColor="text1"/>
          <w:sz w:val="18"/>
          <w:szCs w:val="18"/>
        </w:rPr>
        <w:t>…………………………………………………………………………………………………………………………………………………………………………………………………………………………………………………………………………</w:t>
      </w:r>
    </w:p>
    <w:p w14:paraId="5FFB9450" w14:textId="77777777" w:rsidR="00535617" w:rsidRPr="004E2849" w:rsidRDefault="00535617" w:rsidP="00535617">
      <w:pPr>
        <w:widowControl w:val="0"/>
        <w:spacing w:after="0" w:line="360" w:lineRule="auto"/>
        <w:rPr>
          <w:rFonts w:ascii="Arial" w:hAnsi="Arial" w:cs="Arial"/>
          <w:color w:val="000000" w:themeColor="text1"/>
          <w:sz w:val="18"/>
          <w:szCs w:val="18"/>
        </w:rPr>
      </w:pPr>
      <w:r w:rsidRPr="004E2849">
        <w:rPr>
          <w:rFonts w:ascii="Arial" w:hAnsi="Arial" w:cs="Arial"/>
          <w:color w:val="000000" w:themeColor="text1"/>
          <w:sz w:val="18"/>
          <w:szCs w:val="18"/>
        </w:rPr>
        <w:t>(imię i nazwisko, stanowisko/podstawa do reprezentacji)</w:t>
      </w:r>
    </w:p>
    <w:p w14:paraId="51759A01" w14:textId="77777777" w:rsidR="00535617" w:rsidRPr="004E2849" w:rsidRDefault="00535617" w:rsidP="00535617">
      <w:pPr>
        <w:spacing w:after="0" w:line="360" w:lineRule="auto"/>
        <w:ind w:left="5664" w:firstLine="708"/>
        <w:rPr>
          <w:rFonts w:ascii="Arial" w:hAnsi="Arial" w:cs="Arial"/>
          <w:b/>
          <w:color w:val="000000" w:themeColor="text1"/>
          <w:sz w:val="18"/>
          <w:szCs w:val="18"/>
        </w:rPr>
      </w:pPr>
    </w:p>
    <w:p w14:paraId="27A1FA26" w14:textId="77777777" w:rsidR="00535617" w:rsidRPr="004E2849" w:rsidRDefault="00535617" w:rsidP="00535617">
      <w:pPr>
        <w:spacing w:line="360" w:lineRule="auto"/>
        <w:rPr>
          <w:rFonts w:ascii="Arial" w:hAnsi="Arial" w:cs="Arial"/>
          <w:b/>
          <w:bCs/>
          <w:color w:val="000000" w:themeColor="text1"/>
          <w:sz w:val="18"/>
          <w:szCs w:val="18"/>
        </w:rPr>
      </w:pPr>
      <w:r w:rsidRPr="004E2849">
        <w:rPr>
          <w:rFonts w:ascii="Arial" w:hAnsi="Arial" w:cs="Arial"/>
          <w:b/>
          <w:bCs/>
          <w:color w:val="000000" w:themeColor="text1"/>
          <w:sz w:val="18"/>
          <w:szCs w:val="18"/>
        </w:rPr>
        <w:t>KARTA GWARANCYJNA (wzór)</w:t>
      </w:r>
    </w:p>
    <w:p w14:paraId="0C0638DB" w14:textId="77777777" w:rsidR="00535617" w:rsidRPr="004E2849" w:rsidRDefault="00535617" w:rsidP="00535617">
      <w:pPr>
        <w:spacing w:line="360" w:lineRule="auto"/>
        <w:rPr>
          <w:rFonts w:ascii="Arial" w:hAnsi="Arial" w:cs="Arial"/>
          <w:color w:val="000000" w:themeColor="text1"/>
          <w:sz w:val="18"/>
          <w:szCs w:val="18"/>
        </w:rPr>
      </w:pPr>
      <w:r w:rsidRPr="004E2849">
        <w:rPr>
          <w:rFonts w:ascii="Arial" w:hAnsi="Arial" w:cs="Arial"/>
          <w:color w:val="000000" w:themeColor="text1"/>
          <w:sz w:val="18"/>
          <w:szCs w:val="18"/>
        </w:rPr>
        <w:t>sporządzona w dniu:  ……………………………………………</w:t>
      </w:r>
    </w:p>
    <w:p w14:paraId="65BFF41C" w14:textId="77777777" w:rsidR="00535617" w:rsidRPr="004E2849" w:rsidRDefault="00535617" w:rsidP="00535617">
      <w:pPr>
        <w:spacing w:line="360" w:lineRule="auto"/>
        <w:rPr>
          <w:rFonts w:ascii="Arial" w:hAnsi="Arial" w:cs="Arial"/>
          <w:color w:val="000000" w:themeColor="text1"/>
          <w:sz w:val="18"/>
          <w:szCs w:val="18"/>
        </w:rPr>
      </w:pPr>
      <w:r w:rsidRPr="004E2849">
        <w:rPr>
          <w:rFonts w:ascii="Arial" w:hAnsi="Arial" w:cs="Arial"/>
          <w:color w:val="000000" w:themeColor="text1"/>
          <w:sz w:val="18"/>
          <w:szCs w:val="18"/>
        </w:rPr>
        <w:t>1. Zamawiający:  …………………………………………………………………………………………………………………………..</w:t>
      </w:r>
    </w:p>
    <w:p w14:paraId="1004CC1D" w14:textId="77777777" w:rsidR="00535617" w:rsidRPr="004E2849" w:rsidRDefault="00535617" w:rsidP="00535617">
      <w:pPr>
        <w:spacing w:line="360" w:lineRule="auto"/>
        <w:rPr>
          <w:rFonts w:ascii="Arial" w:hAnsi="Arial" w:cs="Arial"/>
          <w:color w:val="000000" w:themeColor="text1"/>
          <w:sz w:val="18"/>
          <w:szCs w:val="18"/>
        </w:rPr>
      </w:pPr>
      <w:r w:rsidRPr="004E2849">
        <w:rPr>
          <w:rFonts w:ascii="Arial" w:hAnsi="Arial" w:cs="Arial"/>
          <w:color w:val="000000" w:themeColor="text1"/>
          <w:sz w:val="18"/>
          <w:szCs w:val="18"/>
        </w:rPr>
        <w:t>2. Wykonawca: ……………………………………………………………………………………………………………………………</w:t>
      </w:r>
    </w:p>
    <w:p w14:paraId="23172444" w14:textId="77777777" w:rsidR="00535617" w:rsidRPr="004E2849" w:rsidRDefault="00535617" w:rsidP="00535617">
      <w:pPr>
        <w:spacing w:line="360" w:lineRule="auto"/>
        <w:rPr>
          <w:rFonts w:ascii="Arial" w:hAnsi="Arial" w:cs="Arial"/>
          <w:color w:val="000000" w:themeColor="text1"/>
          <w:sz w:val="18"/>
          <w:szCs w:val="18"/>
        </w:rPr>
      </w:pPr>
      <w:r w:rsidRPr="004E2849">
        <w:rPr>
          <w:rFonts w:ascii="Arial" w:hAnsi="Arial" w:cs="Arial"/>
          <w:color w:val="000000" w:themeColor="text1"/>
          <w:sz w:val="18"/>
          <w:szCs w:val="18"/>
        </w:rPr>
        <w:t>3. Umowa  ( nr z dnia ) :………………………………………………………………………………………………………………..</w:t>
      </w:r>
    </w:p>
    <w:p w14:paraId="49D7133A" w14:textId="77777777" w:rsidR="00535617" w:rsidRPr="004E2849" w:rsidRDefault="00535617" w:rsidP="00535617">
      <w:pPr>
        <w:spacing w:line="360" w:lineRule="auto"/>
        <w:rPr>
          <w:rFonts w:ascii="Arial" w:hAnsi="Arial" w:cs="Arial"/>
          <w:color w:val="000000" w:themeColor="text1"/>
          <w:sz w:val="18"/>
          <w:szCs w:val="18"/>
        </w:rPr>
      </w:pPr>
      <w:r w:rsidRPr="004E2849">
        <w:rPr>
          <w:rFonts w:ascii="Arial" w:hAnsi="Arial" w:cs="Arial"/>
          <w:color w:val="000000" w:themeColor="text1"/>
          <w:sz w:val="18"/>
          <w:szCs w:val="18"/>
        </w:rPr>
        <w:t>4. Przedmiot umowy: …………………………………………………………………………………………………………………..</w:t>
      </w:r>
    </w:p>
    <w:p w14:paraId="5B097FB2" w14:textId="77777777" w:rsidR="00535617" w:rsidRPr="004E2849" w:rsidRDefault="00535617" w:rsidP="00535617">
      <w:pPr>
        <w:spacing w:line="360" w:lineRule="auto"/>
        <w:rPr>
          <w:rFonts w:ascii="Arial" w:hAnsi="Arial" w:cs="Arial"/>
          <w:color w:val="000000" w:themeColor="text1"/>
          <w:sz w:val="18"/>
          <w:szCs w:val="18"/>
        </w:rPr>
      </w:pPr>
      <w:r w:rsidRPr="004E2849">
        <w:rPr>
          <w:rFonts w:ascii="Arial" w:hAnsi="Arial" w:cs="Arial"/>
          <w:color w:val="000000" w:themeColor="text1"/>
          <w:sz w:val="18"/>
          <w:szCs w:val="18"/>
        </w:rPr>
        <w:t>5. Charakterystyka techniczna przedmiotu umowy, zwanego dalej przedmiotem gwarancji: …………………………………………………………………………………………………………………………………</w:t>
      </w:r>
    </w:p>
    <w:p w14:paraId="1674B186" w14:textId="77777777" w:rsidR="00535617" w:rsidRPr="004E2849" w:rsidRDefault="00535617" w:rsidP="00535617">
      <w:pPr>
        <w:spacing w:line="360" w:lineRule="auto"/>
        <w:rPr>
          <w:rFonts w:ascii="Arial" w:hAnsi="Arial" w:cs="Arial"/>
          <w:color w:val="000000" w:themeColor="text1"/>
          <w:sz w:val="18"/>
          <w:szCs w:val="18"/>
        </w:rPr>
      </w:pPr>
      <w:r w:rsidRPr="004E2849">
        <w:rPr>
          <w:rFonts w:ascii="Arial" w:hAnsi="Arial" w:cs="Arial"/>
          <w:color w:val="000000" w:themeColor="text1"/>
          <w:sz w:val="18"/>
          <w:szCs w:val="18"/>
        </w:rPr>
        <w:t>Przedmiot gwarancji obejmuje   łącznie wszystkie roboty budowlane wykonane w ramach wyżej wymienionej umowy.</w:t>
      </w:r>
    </w:p>
    <w:p w14:paraId="15CB1DB3" w14:textId="77777777" w:rsidR="003964FB" w:rsidRPr="003964FB" w:rsidRDefault="00535617" w:rsidP="003964FB">
      <w:pPr>
        <w:pStyle w:val="Akapitzlist"/>
        <w:numPr>
          <w:ilvl w:val="0"/>
          <w:numId w:val="36"/>
        </w:numPr>
        <w:spacing w:line="360" w:lineRule="auto"/>
        <w:rPr>
          <w:rFonts w:ascii="Arial" w:hAnsi="Arial" w:cs="Arial"/>
          <w:color w:val="000000" w:themeColor="text1"/>
          <w:sz w:val="18"/>
          <w:szCs w:val="18"/>
        </w:rPr>
      </w:pPr>
      <w:r w:rsidRPr="003964FB">
        <w:rPr>
          <w:rFonts w:ascii="Arial" w:hAnsi="Arial" w:cs="Arial"/>
          <w:color w:val="000000" w:themeColor="text1"/>
          <w:sz w:val="18"/>
          <w:szCs w:val="18"/>
        </w:rPr>
        <w:t>Data odbioru końcowego : dzień:…………………….. miesiąc :………………………….. rok:……………………</w:t>
      </w:r>
    </w:p>
    <w:p w14:paraId="2C3F2276" w14:textId="77777777" w:rsidR="00535617" w:rsidRPr="004E2849" w:rsidRDefault="00535617" w:rsidP="00535617">
      <w:pPr>
        <w:spacing w:after="0" w:line="360" w:lineRule="auto"/>
        <w:rPr>
          <w:rFonts w:ascii="Arial" w:hAnsi="Arial" w:cs="Arial"/>
          <w:color w:val="000000" w:themeColor="text1"/>
          <w:sz w:val="18"/>
          <w:szCs w:val="18"/>
        </w:rPr>
      </w:pPr>
      <w:r w:rsidRPr="004E2849">
        <w:rPr>
          <w:rFonts w:ascii="Arial" w:hAnsi="Arial" w:cs="Arial"/>
          <w:b/>
          <w:bCs/>
          <w:color w:val="000000" w:themeColor="text1"/>
          <w:sz w:val="18"/>
          <w:szCs w:val="18"/>
          <w:u w:val="single"/>
        </w:rPr>
        <w:t>Warunki gwarancji jakości</w:t>
      </w:r>
      <w:r w:rsidRPr="004E2849">
        <w:rPr>
          <w:rFonts w:ascii="Arial" w:hAnsi="Arial" w:cs="Arial"/>
          <w:color w:val="000000" w:themeColor="text1"/>
          <w:sz w:val="18"/>
          <w:szCs w:val="18"/>
        </w:rPr>
        <w:t>.</w:t>
      </w:r>
    </w:p>
    <w:p w14:paraId="0D19D8D2" w14:textId="77777777" w:rsidR="00535617" w:rsidRPr="004E2849" w:rsidRDefault="00535617" w:rsidP="00535617">
      <w:pPr>
        <w:pStyle w:val="Akapitzlist"/>
        <w:numPr>
          <w:ilvl w:val="2"/>
          <w:numId w:val="43"/>
        </w:numPr>
        <w:spacing w:after="0" w:line="360" w:lineRule="auto"/>
        <w:ind w:left="284"/>
        <w:jc w:val="both"/>
        <w:rPr>
          <w:rFonts w:ascii="Arial" w:hAnsi="Arial" w:cs="Arial"/>
          <w:color w:val="000000" w:themeColor="text1"/>
          <w:sz w:val="18"/>
          <w:szCs w:val="18"/>
        </w:rPr>
      </w:pPr>
      <w:r w:rsidRPr="004E2849">
        <w:rPr>
          <w:rFonts w:ascii="Arial" w:hAnsi="Arial" w:cs="Arial"/>
          <w:color w:val="000000" w:themeColor="text1"/>
          <w:sz w:val="18"/>
          <w:szCs w:val="18"/>
        </w:rPr>
        <w:t>Wykonawca oświadcza, że objęty niniejszą kartą gwarancyjną przedmiot gwarancji został wykonany zgodnie z umową, specyfikacją techniczną wykonania i odbioru robót, zasadami wiedzy technicznej i przepisami techniczno-budowlanymi.</w:t>
      </w:r>
    </w:p>
    <w:p w14:paraId="339F9C7F" w14:textId="77777777" w:rsidR="00535617" w:rsidRPr="004E2849" w:rsidRDefault="00535617" w:rsidP="00535617">
      <w:pPr>
        <w:pStyle w:val="Akapitzlist"/>
        <w:numPr>
          <w:ilvl w:val="2"/>
          <w:numId w:val="43"/>
        </w:numPr>
        <w:spacing w:after="0" w:line="360" w:lineRule="auto"/>
        <w:ind w:left="284"/>
        <w:jc w:val="both"/>
        <w:rPr>
          <w:rFonts w:ascii="Arial" w:hAnsi="Arial" w:cs="Arial"/>
          <w:color w:val="000000" w:themeColor="text1"/>
          <w:sz w:val="18"/>
          <w:szCs w:val="18"/>
        </w:rPr>
      </w:pPr>
      <w:r w:rsidRPr="004E2849">
        <w:rPr>
          <w:rFonts w:ascii="Arial" w:hAnsi="Arial" w:cs="Arial"/>
          <w:color w:val="000000" w:themeColor="text1"/>
          <w:sz w:val="18"/>
          <w:szCs w:val="18"/>
        </w:rPr>
        <w:t>Okres gwarancji jakości na wykonane prace  wynosi ……………. miesięcy licząc od dnia spisania protokołu odbioru końcowego.</w:t>
      </w:r>
    </w:p>
    <w:p w14:paraId="0D43946C" w14:textId="77777777" w:rsidR="00535617" w:rsidRPr="004E2849" w:rsidRDefault="00535617" w:rsidP="00535617">
      <w:pPr>
        <w:pStyle w:val="Akapitzlist"/>
        <w:numPr>
          <w:ilvl w:val="2"/>
          <w:numId w:val="43"/>
        </w:numPr>
        <w:spacing w:after="0" w:line="360" w:lineRule="auto"/>
        <w:ind w:left="284"/>
        <w:jc w:val="both"/>
        <w:rPr>
          <w:rFonts w:ascii="Arial" w:hAnsi="Arial" w:cs="Arial"/>
          <w:color w:val="000000" w:themeColor="text1"/>
          <w:sz w:val="18"/>
          <w:szCs w:val="18"/>
        </w:rPr>
      </w:pPr>
      <w:r w:rsidRPr="004E2849">
        <w:rPr>
          <w:rFonts w:ascii="Arial" w:hAnsi="Arial" w:cs="Arial"/>
          <w:color w:val="000000" w:themeColor="text1"/>
          <w:sz w:val="18"/>
          <w:szCs w:val="18"/>
        </w:rPr>
        <w:t>W okresie gwarancji jakości  Wykonawca obowiązany jest do nieodpłatnego usuwania wad ujawnionych po odbiorze końcowym.</w:t>
      </w:r>
    </w:p>
    <w:p w14:paraId="74A1B65E" w14:textId="77777777" w:rsidR="00535617" w:rsidRPr="004E2849" w:rsidRDefault="00535617" w:rsidP="00535617">
      <w:pPr>
        <w:pStyle w:val="Akapitzlist"/>
        <w:numPr>
          <w:ilvl w:val="2"/>
          <w:numId w:val="43"/>
        </w:numPr>
        <w:spacing w:after="0" w:line="360" w:lineRule="auto"/>
        <w:ind w:left="284"/>
        <w:jc w:val="both"/>
        <w:rPr>
          <w:rFonts w:ascii="Arial" w:hAnsi="Arial" w:cs="Arial"/>
          <w:color w:val="000000" w:themeColor="text1"/>
          <w:sz w:val="18"/>
          <w:szCs w:val="18"/>
        </w:rPr>
      </w:pPr>
      <w:r w:rsidRPr="004E2849">
        <w:rPr>
          <w:rFonts w:ascii="Arial" w:hAnsi="Arial" w:cs="Arial"/>
          <w:color w:val="000000" w:themeColor="text1"/>
          <w:sz w:val="18"/>
          <w:szCs w:val="18"/>
        </w:rPr>
        <w:t>O wystąpieniu wad Zamawiający powiadomi Wykonawcę- gwaranta na piśmie (pismo lub faks) , podając rodzaj wady.</w:t>
      </w:r>
    </w:p>
    <w:p w14:paraId="7ADE2AC2" w14:textId="77777777" w:rsidR="00535617" w:rsidRPr="004E2849" w:rsidRDefault="00535617" w:rsidP="00535617">
      <w:pPr>
        <w:pStyle w:val="Akapitzlist"/>
        <w:numPr>
          <w:ilvl w:val="2"/>
          <w:numId w:val="43"/>
        </w:numPr>
        <w:spacing w:after="0" w:line="360" w:lineRule="auto"/>
        <w:ind w:left="284"/>
        <w:jc w:val="both"/>
        <w:rPr>
          <w:rFonts w:ascii="Arial" w:hAnsi="Arial" w:cs="Arial"/>
          <w:color w:val="000000" w:themeColor="text1"/>
          <w:sz w:val="18"/>
          <w:szCs w:val="18"/>
        </w:rPr>
      </w:pPr>
      <w:r w:rsidRPr="004E2849">
        <w:rPr>
          <w:rFonts w:ascii="Arial" w:hAnsi="Arial" w:cs="Arial"/>
          <w:color w:val="000000" w:themeColor="text1"/>
          <w:sz w:val="18"/>
          <w:szCs w:val="18"/>
        </w:rPr>
        <w:t>Ustala się poniższe terminy usunięcia wad:</w:t>
      </w:r>
    </w:p>
    <w:p w14:paraId="381B42FF" w14:textId="77777777" w:rsidR="00535617" w:rsidRPr="004E2849" w:rsidRDefault="00535617" w:rsidP="00535617">
      <w:pPr>
        <w:pStyle w:val="Akapitzlist"/>
        <w:numPr>
          <w:ilvl w:val="1"/>
          <w:numId w:val="44"/>
        </w:numPr>
        <w:spacing w:after="0" w:line="360" w:lineRule="auto"/>
        <w:ind w:left="426"/>
        <w:jc w:val="both"/>
        <w:rPr>
          <w:rFonts w:ascii="Arial" w:hAnsi="Arial" w:cs="Arial"/>
          <w:color w:val="000000" w:themeColor="text1"/>
          <w:sz w:val="18"/>
          <w:szCs w:val="18"/>
        </w:rPr>
      </w:pPr>
      <w:r w:rsidRPr="004E2849">
        <w:rPr>
          <w:rFonts w:ascii="Arial" w:hAnsi="Arial" w:cs="Arial"/>
          <w:color w:val="000000" w:themeColor="text1"/>
          <w:sz w:val="18"/>
          <w:szCs w:val="18"/>
        </w:rPr>
        <w:t>jeżeli wada uniemożliwia zgodnie z obowiązującymi przepisami użytkowanie przedmiotu gwarancji- niezwłocznie tj. w terminie 24 godzin od powiadomieni</w:t>
      </w:r>
    </w:p>
    <w:p w14:paraId="08E6077B" w14:textId="77777777" w:rsidR="00535617" w:rsidRPr="004E2849" w:rsidRDefault="00535617" w:rsidP="00535617">
      <w:pPr>
        <w:pStyle w:val="Akapitzlist"/>
        <w:numPr>
          <w:ilvl w:val="1"/>
          <w:numId w:val="44"/>
        </w:numPr>
        <w:spacing w:after="0" w:line="360" w:lineRule="auto"/>
        <w:ind w:left="426"/>
        <w:jc w:val="both"/>
        <w:rPr>
          <w:rFonts w:ascii="Arial" w:hAnsi="Arial" w:cs="Arial"/>
          <w:color w:val="000000" w:themeColor="text1"/>
          <w:sz w:val="18"/>
          <w:szCs w:val="18"/>
        </w:rPr>
      </w:pPr>
      <w:r w:rsidRPr="004E2849">
        <w:rPr>
          <w:rFonts w:ascii="Arial" w:hAnsi="Arial" w:cs="Arial"/>
          <w:color w:val="000000" w:themeColor="text1"/>
          <w:sz w:val="18"/>
          <w:szCs w:val="18"/>
        </w:rPr>
        <w:t>w pozostałych przypadkach w ciągu 14 dni od daty otrzymania zgłoszenia.</w:t>
      </w:r>
    </w:p>
    <w:p w14:paraId="7BB9C129" w14:textId="77777777" w:rsidR="00535617" w:rsidRPr="004E2849" w:rsidRDefault="00535617" w:rsidP="00535617">
      <w:pPr>
        <w:pStyle w:val="Akapitzlist"/>
        <w:numPr>
          <w:ilvl w:val="2"/>
          <w:numId w:val="43"/>
        </w:numPr>
        <w:spacing w:after="0" w:line="360" w:lineRule="auto"/>
        <w:ind w:left="284"/>
        <w:jc w:val="both"/>
        <w:rPr>
          <w:rFonts w:ascii="Arial" w:hAnsi="Arial" w:cs="Arial"/>
          <w:color w:val="000000" w:themeColor="text1"/>
          <w:sz w:val="18"/>
          <w:szCs w:val="18"/>
        </w:rPr>
      </w:pPr>
      <w:r w:rsidRPr="004E2849">
        <w:rPr>
          <w:rFonts w:ascii="Arial" w:hAnsi="Arial" w:cs="Arial"/>
          <w:color w:val="000000" w:themeColor="text1"/>
          <w:sz w:val="18"/>
          <w:szCs w:val="18"/>
        </w:rPr>
        <w:t>Usunięcie wad powinno być stwierdzone protokolarnie.</w:t>
      </w:r>
    </w:p>
    <w:p w14:paraId="20344D0A" w14:textId="77777777" w:rsidR="00535617" w:rsidRPr="004E2849" w:rsidRDefault="00535617" w:rsidP="00535617">
      <w:pPr>
        <w:pStyle w:val="Akapitzlist"/>
        <w:numPr>
          <w:ilvl w:val="2"/>
          <w:numId w:val="43"/>
        </w:numPr>
        <w:spacing w:after="0" w:line="360" w:lineRule="auto"/>
        <w:ind w:left="284"/>
        <w:jc w:val="both"/>
        <w:rPr>
          <w:rFonts w:ascii="Arial" w:hAnsi="Arial" w:cs="Arial"/>
          <w:color w:val="000000" w:themeColor="text1"/>
          <w:sz w:val="18"/>
          <w:szCs w:val="18"/>
        </w:rPr>
      </w:pPr>
      <w:r w:rsidRPr="004E2849">
        <w:rPr>
          <w:rFonts w:ascii="Arial" w:hAnsi="Arial" w:cs="Arial"/>
          <w:color w:val="000000" w:themeColor="text1"/>
          <w:sz w:val="18"/>
          <w:szCs w:val="18"/>
        </w:rPr>
        <w:t>Jeżeli w wykonaniu swoich obowiązków gwarant dostarczył uprawnionemu z gwarancji zamiast rzeczy wadliwej rzecz wolną od wad albo istotnych napraw rzeczy objętej gwarancją, termin gwarancji biegnie na nowo od chwili dostarczenia rzeczy wolnej od wad lub zwrócenia rzeczy naprawionej. Jeżeli gwarant wymienił części rzeczy powyższe stosuje się odpowiednio do części wymienionej.</w:t>
      </w:r>
    </w:p>
    <w:p w14:paraId="117C37F3" w14:textId="77777777" w:rsidR="00535617" w:rsidRPr="004E2849" w:rsidRDefault="00535617" w:rsidP="00535617">
      <w:pPr>
        <w:pStyle w:val="Akapitzlist"/>
        <w:numPr>
          <w:ilvl w:val="2"/>
          <w:numId w:val="43"/>
        </w:numPr>
        <w:spacing w:after="0" w:line="360" w:lineRule="auto"/>
        <w:ind w:left="284"/>
        <w:jc w:val="both"/>
        <w:rPr>
          <w:rFonts w:ascii="Arial" w:hAnsi="Arial" w:cs="Arial"/>
          <w:color w:val="000000" w:themeColor="text1"/>
          <w:sz w:val="18"/>
          <w:szCs w:val="18"/>
        </w:rPr>
      </w:pPr>
      <w:r w:rsidRPr="004E2849">
        <w:rPr>
          <w:rFonts w:ascii="Arial" w:hAnsi="Arial" w:cs="Arial"/>
          <w:color w:val="000000" w:themeColor="text1"/>
          <w:sz w:val="18"/>
          <w:szCs w:val="18"/>
        </w:rPr>
        <w:t>W innych przypadkach termin gwarancji ulega przedłużeniu o czas w ciągu którego wskutek wady przedmiotu objętego gwarancją Zamawiający z przedmiotu gwarancji nie mógł korzysta.</w:t>
      </w:r>
    </w:p>
    <w:p w14:paraId="657B2B69" w14:textId="77777777" w:rsidR="00535617" w:rsidRPr="004E2849" w:rsidRDefault="00535617" w:rsidP="00535617">
      <w:pPr>
        <w:pStyle w:val="Akapitzlist"/>
        <w:numPr>
          <w:ilvl w:val="2"/>
          <w:numId w:val="43"/>
        </w:numPr>
        <w:spacing w:after="0" w:line="360" w:lineRule="auto"/>
        <w:ind w:left="284"/>
        <w:jc w:val="both"/>
        <w:rPr>
          <w:rFonts w:ascii="Arial" w:hAnsi="Arial" w:cs="Arial"/>
          <w:color w:val="000000" w:themeColor="text1"/>
          <w:sz w:val="18"/>
          <w:szCs w:val="18"/>
        </w:rPr>
      </w:pPr>
      <w:r w:rsidRPr="004E2849">
        <w:rPr>
          <w:rFonts w:ascii="Arial" w:hAnsi="Arial" w:cs="Arial"/>
          <w:color w:val="000000" w:themeColor="text1"/>
          <w:sz w:val="18"/>
          <w:szCs w:val="18"/>
        </w:rPr>
        <w:t>Nie podlegają uprawnieniom z tytułu gwarancji jakości wady powstałe na skutek:</w:t>
      </w:r>
    </w:p>
    <w:p w14:paraId="413D3595" w14:textId="77777777" w:rsidR="00535617" w:rsidRPr="004E2849" w:rsidRDefault="00535617" w:rsidP="00535617">
      <w:pPr>
        <w:pStyle w:val="Akapitzlist"/>
        <w:numPr>
          <w:ilvl w:val="3"/>
          <w:numId w:val="43"/>
        </w:numPr>
        <w:spacing w:after="0" w:line="360" w:lineRule="auto"/>
        <w:ind w:left="709"/>
        <w:jc w:val="both"/>
        <w:rPr>
          <w:rFonts w:ascii="Arial" w:hAnsi="Arial" w:cs="Arial"/>
          <w:color w:val="000000" w:themeColor="text1"/>
          <w:sz w:val="18"/>
          <w:szCs w:val="18"/>
        </w:rPr>
      </w:pPr>
      <w:r w:rsidRPr="004E2849">
        <w:rPr>
          <w:rFonts w:ascii="Arial" w:hAnsi="Arial" w:cs="Arial"/>
          <w:color w:val="000000" w:themeColor="text1"/>
          <w:sz w:val="18"/>
          <w:szCs w:val="18"/>
        </w:rPr>
        <w:t>siły wyższej po pojęciem których strony utrzymują: stan wojny, stan klęski żywiołowej i strajk generalny,</w:t>
      </w:r>
    </w:p>
    <w:p w14:paraId="643D782F" w14:textId="77777777" w:rsidR="00535617" w:rsidRPr="004E2849" w:rsidRDefault="00535617" w:rsidP="00535617">
      <w:pPr>
        <w:pStyle w:val="Akapitzlist"/>
        <w:numPr>
          <w:ilvl w:val="3"/>
          <w:numId w:val="43"/>
        </w:numPr>
        <w:spacing w:after="0" w:line="360" w:lineRule="auto"/>
        <w:ind w:left="709"/>
        <w:jc w:val="both"/>
        <w:rPr>
          <w:rFonts w:ascii="Arial" w:hAnsi="Arial" w:cs="Arial"/>
          <w:color w:val="000000" w:themeColor="text1"/>
          <w:sz w:val="18"/>
          <w:szCs w:val="18"/>
        </w:rPr>
      </w:pPr>
      <w:r w:rsidRPr="004E2849">
        <w:rPr>
          <w:rFonts w:ascii="Arial" w:hAnsi="Arial" w:cs="Arial"/>
          <w:color w:val="000000" w:themeColor="text1"/>
          <w:sz w:val="18"/>
          <w:szCs w:val="18"/>
        </w:rPr>
        <w:t>normalnego zużycia obiektu lub jego części,</w:t>
      </w:r>
    </w:p>
    <w:p w14:paraId="253881DC" w14:textId="77777777" w:rsidR="00535617" w:rsidRPr="004E2849" w:rsidRDefault="00535617" w:rsidP="00535617">
      <w:pPr>
        <w:pStyle w:val="Akapitzlist"/>
        <w:numPr>
          <w:ilvl w:val="3"/>
          <w:numId w:val="43"/>
        </w:numPr>
        <w:spacing w:after="0" w:line="360" w:lineRule="auto"/>
        <w:ind w:left="709"/>
        <w:jc w:val="both"/>
        <w:rPr>
          <w:rFonts w:ascii="Arial" w:hAnsi="Arial" w:cs="Arial"/>
          <w:color w:val="000000" w:themeColor="text1"/>
          <w:sz w:val="18"/>
          <w:szCs w:val="18"/>
        </w:rPr>
      </w:pPr>
      <w:r w:rsidRPr="004E2849">
        <w:rPr>
          <w:rFonts w:ascii="Arial" w:hAnsi="Arial" w:cs="Arial"/>
          <w:color w:val="000000" w:themeColor="text1"/>
          <w:sz w:val="18"/>
          <w:szCs w:val="18"/>
        </w:rPr>
        <w:t>szkód wynikających z winy użytkownika, a szczególnie użytkowania przedmiotu gwarancji w sposób niezgodny z zasadami eksploatacji i użytkowania.</w:t>
      </w:r>
    </w:p>
    <w:p w14:paraId="03DAA626" w14:textId="77777777" w:rsidR="00535617" w:rsidRPr="004E2849" w:rsidRDefault="00535617" w:rsidP="00535617">
      <w:pPr>
        <w:pStyle w:val="Akapitzlist"/>
        <w:numPr>
          <w:ilvl w:val="2"/>
          <w:numId w:val="43"/>
        </w:numPr>
        <w:spacing w:after="0" w:line="360" w:lineRule="auto"/>
        <w:ind w:left="284"/>
        <w:jc w:val="both"/>
        <w:rPr>
          <w:rFonts w:ascii="Arial" w:hAnsi="Arial" w:cs="Arial"/>
          <w:color w:val="000000" w:themeColor="text1"/>
          <w:sz w:val="18"/>
          <w:szCs w:val="18"/>
        </w:rPr>
      </w:pPr>
      <w:r w:rsidRPr="004E2849">
        <w:rPr>
          <w:rFonts w:ascii="Arial" w:hAnsi="Arial" w:cs="Arial"/>
          <w:color w:val="000000" w:themeColor="text1"/>
          <w:sz w:val="18"/>
          <w:szCs w:val="18"/>
        </w:rPr>
        <w:lastRenderedPageBreak/>
        <w:t>W celu umożliwienia kwalifikacji zgłoszonych wad, przyczyn ich powstawania i sposobu usunięci Zamawiający zobowiązuje się do przechowania otrzymanej w dniu odbioru protokołu przekazania gwarancji do użytkowania.</w:t>
      </w:r>
    </w:p>
    <w:p w14:paraId="7624AF62" w14:textId="77777777" w:rsidR="00535617" w:rsidRPr="004E2849" w:rsidRDefault="00535617" w:rsidP="00535617">
      <w:pPr>
        <w:pStyle w:val="Akapitzlist"/>
        <w:numPr>
          <w:ilvl w:val="2"/>
          <w:numId w:val="43"/>
        </w:numPr>
        <w:spacing w:after="0" w:line="360" w:lineRule="auto"/>
        <w:ind w:left="284"/>
        <w:jc w:val="both"/>
        <w:rPr>
          <w:rFonts w:ascii="Arial" w:hAnsi="Arial" w:cs="Arial"/>
          <w:color w:val="000000" w:themeColor="text1"/>
          <w:sz w:val="18"/>
          <w:szCs w:val="18"/>
        </w:rPr>
      </w:pPr>
      <w:r w:rsidRPr="004E2849">
        <w:rPr>
          <w:rFonts w:ascii="Arial" w:hAnsi="Arial" w:cs="Arial"/>
          <w:color w:val="000000" w:themeColor="text1"/>
          <w:sz w:val="18"/>
          <w:szCs w:val="18"/>
        </w:rPr>
        <w:t>Wykonawca jest  odpowiedzialny za wszelkie szkody i straty , które spowodował w czasie prac nad usuwaniem wad.</w:t>
      </w:r>
    </w:p>
    <w:p w14:paraId="7869298D" w14:textId="77777777" w:rsidR="00535617" w:rsidRPr="004E2849" w:rsidRDefault="00535617" w:rsidP="00535617">
      <w:pPr>
        <w:pStyle w:val="Akapitzlist"/>
        <w:numPr>
          <w:ilvl w:val="2"/>
          <w:numId w:val="43"/>
        </w:numPr>
        <w:spacing w:after="0" w:line="360" w:lineRule="auto"/>
        <w:ind w:left="284"/>
        <w:jc w:val="both"/>
        <w:rPr>
          <w:rFonts w:ascii="Arial" w:hAnsi="Arial" w:cs="Arial"/>
          <w:color w:val="000000" w:themeColor="text1"/>
          <w:sz w:val="18"/>
          <w:szCs w:val="18"/>
        </w:rPr>
      </w:pPr>
      <w:r w:rsidRPr="004E2849">
        <w:rPr>
          <w:rFonts w:ascii="Arial" w:hAnsi="Arial" w:cs="Arial"/>
          <w:color w:val="000000" w:themeColor="text1"/>
          <w:sz w:val="18"/>
          <w:szCs w:val="18"/>
        </w:rPr>
        <w:t>Wykonawca , niezależnie od udzielonej gwarancji jakości, ponosi odpowiedzialność z tytułu rękojmi za wady przedmiotu gwarancji.</w:t>
      </w:r>
    </w:p>
    <w:p w14:paraId="756BF616" w14:textId="77777777" w:rsidR="00535617" w:rsidRPr="004E2849" w:rsidRDefault="00535617" w:rsidP="00535617">
      <w:pPr>
        <w:pStyle w:val="Akapitzlist"/>
        <w:numPr>
          <w:ilvl w:val="2"/>
          <w:numId w:val="43"/>
        </w:numPr>
        <w:spacing w:after="0" w:line="360" w:lineRule="auto"/>
        <w:ind w:left="284"/>
        <w:jc w:val="both"/>
        <w:rPr>
          <w:rFonts w:ascii="Arial" w:hAnsi="Arial" w:cs="Arial"/>
          <w:color w:val="000000" w:themeColor="text1"/>
          <w:sz w:val="18"/>
          <w:szCs w:val="18"/>
        </w:rPr>
      </w:pPr>
      <w:r w:rsidRPr="004E2849">
        <w:rPr>
          <w:rFonts w:ascii="Arial" w:hAnsi="Arial" w:cs="Arial"/>
          <w:color w:val="000000" w:themeColor="text1"/>
          <w:sz w:val="18"/>
          <w:szCs w:val="18"/>
        </w:rPr>
        <w:t>Zamawiający, po bezskutecznym upływie terminu na usunięcie wad, wyznaczonego w zawiadomieniu do Wykonawcy, może zlecić ich usunięcie na koszt i ryzyko Wykonawcy innemu podmiotowi.</w:t>
      </w:r>
    </w:p>
    <w:p w14:paraId="49CCB18A" w14:textId="77777777" w:rsidR="00535617" w:rsidRPr="004E2849" w:rsidRDefault="00535617" w:rsidP="00535617">
      <w:pPr>
        <w:pStyle w:val="Akapitzlist"/>
        <w:numPr>
          <w:ilvl w:val="2"/>
          <w:numId w:val="43"/>
        </w:numPr>
        <w:spacing w:after="0" w:line="360" w:lineRule="auto"/>
        <w:ind w:left="284"/>
        <w:jc w:val="both"/>
        <w:rPr>
          <w:rFonts w:ascii="Arial" w:hAnsi="Arial" w:cs="Arial"/>
          <w:color w:val="000000" w:themeColor="text1"/>
          <w:sz w:val="18"/>
          <w:szCs w:val="18"/>
        </w:rPr>
      </w:pPr>
      <w:r w:rsidRPr="004E2849">
        <w:rPr>
          <w:rFonts w:ascii="Arial" w:hAnsi="Arial" w:cs="Arial"/>
          <w:color w:val="000000" w:themeColor="text1"/>
          <w:sz w:val="18"/>
          <w:szCs w:val="18"/>
        </w:rPr>
        <w:t>W sprawie nie uregulowanych niniejszą kartą gwarancyjną zastosowanie mają przepisy Kodeksu Cywilnego, Prawa Budowlanego oraz inne obowiązujące przepisy prawa.</w:t>
      </w:r>
    </w:p>
    <w:p w14:paraId="4CC3C53D" w14:textId="77777777" w:rsidR="00535617" w:rsidRPr="004E2849" w:rsidRDefault="00535617" w:rsidP="00535617">
      <w:pPr>
        <w:pStyle w:val="Akapitzlist"/>
        <w:numPr>
          <w:ilvl w:val="2"/>
          <w:numId w:val="43"/>
        </w:numPr>
        <w:spacing w:after="0" w:line="360" w:lineRule="auto"/>
        <w:ind w:left="284"/>
        <w:jc w:val="both"/>
        <w:rPr>
          <w:rFonts w:ascii="Arial" w:hAnsi="Arial" w:cs="Arial"/>
          <w:color w:val="000000" w:themeColor="text1"/>
          <w:sz w:val="18"/>
          <w:szCs w:val="18"/>
        </w:rPr>
      </w:pPr>
      <w:r w:rsidRPr="004E2849">
        <w:rPr>
          <w:rFonts w:ascii="Arial" w:hAnsi="Arial" w:cs="Arial"/>
          <w:color w:val="000000" w:themeColor="text1"/>
          <w:sz w:val="18"/>
          <w:szCs w:val="18"/>
        </w:rPr>
        <w:t>Karta gwarancyjna ważna jest tylko z umową na wykonanie przedmiotu zamówienia, podpisaną przez strony umowy.</w:t>
      </w:r>
    </w:p>
    <w:p w14:paraId="0D72814A" w14:textId="77777777" w:rsidR="00535617" w:rsidRPr="004E2849" w:rsidRDefault="00535617" w:rsidP="00535617">
      <w:pPr>
        <w:spacing w:after="0" w:line="360" w:lineRule="auto"/>
        <w:rPr>
          <w:rFonts w:ascii="Arial" w:hAnsi="Arial" w:cs="Arial"/>
          <w:color w:val="000000" w:themeColor="text1"/>
          <w:sz w:val="18"/>
          <w:szCs w:val="18"/>
        </w:rPr>
      </w:pPr>
      <w:r w:rsidRPr="004E2849">
        <w:rPr>
          <w:rFonts w:ascii="Arial" w:hAnsi="Arial" w:cs="Arial"/>
          <w:color w:val="000000" w:themeColor="text1"/>
          <w:sz w:val="18"/>
          <w:szCs w:val="18"/>
        </w:rPr>
        <w:t>Warunki gwarancji podpisali:</w:t>
      </w:r>
    </w:p>
    <w:p w14:paraId="7CD6BC56" w14:textId="77777777" w:rsidR="00535617" w:rsidRPr="004E2849" w:rsidRDefault="00535617" w:rsidP="00535617">
      <w:pPr>
        <w:spacing w:line="360" w:lineRule="auto"/>
        <w:rPr>
          <w:rFonts w:ascii="Arial" w:hAnsi="Arial" w:cs="Arial"/>
          <w:color w:val="000000" w:themeColor="text1"/>
          <w:sz w:val="18"/>
          <w:szCs w:val="18"/>
        </w:rPr>
      </w:pPr>
      <w:r w:rsidRPr="004E2849">
        <w:rPr>
          <w:rFonts w:ascii="Arial" w:hAnsi="Arial" w:cs="Arial"/>
          <w:color w:val="000000" w:themeColor="text1"/>
          <w:sz w:val="18"/>
          <w:szCs w:val="18"/>
        </w:rPr>
        <w:t>Udzielający gwarancji jakości:</w:t>
      </w:r>
      <w:r w:rsidRPr="004E2849">
        <w:rPr>
          <w:rFonts w:ascii="Arial" w:hAnsi="Arial" w:cs="Arial"/>
          <w:color w:val="000000" w:themeColor="text1"/>
          <w:sz w:val="18"/>
          <w:szCs w:val="18"/>
        </w:rPr>
        <w:tab/>
      </w:r>
      <w:r w:rsidRPr="004E2849">
        <w:rPr>
          <w:rFonts w:ascii="Arial" w:hAnsi="Arial" w:cs="Arial"/>
          <w:color w:val="000000" w:themeColor="text1"/>
          <w:sz w:val="18"/>
          <w:szCs w:val="18"/>
        </w:rPr>
        <w:tab/>
      </w:r>
      <w:r w:rsidRPr="004E2849">
        <w:rPr>
          <w:rFonts w:ascii="Arial" w:hAnsi="Arial" w:cs="Arial"/>
          <w:color w:val="000000" w:themeColor="text1"/>
          <w:sz w:val="18"/>
          <w:szCs w:val="18"/>
        </w:rPr>
        <w:tab/>
      </w:r>
      <w:r w:rsidRPr="004E2849">
        <w:rPr>
          <w:rFonts w:ascii="Arial" w:hAnsi="Arial" w:cs="Arial"/>
          <w:color w:val="000000" w:themeColor="text1"/>
          <w:sz w:val="18"/>
          <w:szCs w:val="18"/>
        </w:rPr>
        <w:tab/>
      </w:r>
      <w:r w:rsidRPr="004E2849">
        <w:rPr>
          <w:rFonts w:ascii="Arial" w:hAnsi="Arial" w:cs="Arial"/>
          <w:color w:val="000000" w:themeColor="text1"/>
          <w:sz w:val="18"/>
          <w:szCs w:val="18"/>
        </w:rPr>
        <w:tab/>
        <w:t>Przyjmujący gwarancję jakości:</w:t>
      </w:r>
    </w:p>
    <w:p w14:paraId="550421E2" w14:textId="77777777" w:rsidR="00535617" w:rsidRPr="00830910" w:rsidRDefault="00535617" w:rsidP="00535617">
      <w:pPr>
        <w:spacing w:line="360" w:lineRule="auto"/>
        <w:rPr>
          <w:rFonts w:ascii="Arial" w:hAnsi="Arial" w:cs="Arial"/>
          <w:color w:val="000000" w:themeColor="text1"/>
          <w:sz w:val="18"/>
          <w:szCs w:val="18"/>
        </w:rPr>
      </w:pPr>
      <w:r w:rsidRPr="004E2849">
        <w:rPr>
          <w:rFonts w:ascii="Arial" w:hAnsi="Arial" w:cs="Arial"/>
          <w:color w:val="000000" w:themeColor="text1"/>
          <w:sz w:val="18"/>
          <w:szCs w:val="18"/>
        </w:rPr>
        <w:t>……………………………………………….                                                  ……………………………………………</w:t>
      </w:r>
    </w:p>
    <w:p w14:paraId="1A94B17F" w14:textId="77777777" w:rsidR="00FE37AC" w:rsidRPr="00FE37AC" w:rsidRDefault="00FE37AC" w:rsidP="00FE37AC"/>
    <w:sectPr w:rsidR="00FE37AC" w:rsidRPr="00FE37AC" w:rsidSect="00AA6894">
      <w:headerReference w:type="even" r:id="rId13"/>
      <w:headerReference w:type="default" r:id="rId14"/>
      <w:footerReference w:type="even" r:id="rId15"/>
      <w:footerReference w:type="default" r:id="rId16"/>
      <w:headerReference w:type="first" r:id="rId17"/>
      <w:footerReference w:type="first" r:id="rId18"/>
      <w:pgSz w:w="11906" w:h="16838"/>
      <w:pgMar w:top="1086" w:right="566" w:bottom="1281" w:left="1419" w:header="370" w:footer="442" w:gutter="0"/>
      <w:cols w:space="708"/>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 w:author="Tatiana Cierniewska" w:date="2026-04-07T11:56:00Z" w:initials="TC">
    <w:p w14:paraId="6E7BE9A1" w14:textId="77777777" w:rsidR="008606B2" w:rsidRDefault="008606B2" w:rsidP="008606B2">
      <w:pPr>
        <w:jc w:val="left"/>
      </w:pPr>
      <w:r>
        <w:rPr>
          <w:rStyle w:val="Odwoaniedokomentarza"/>
        </w:rPr>
        <w:annotationRef/>
      </w:r>
      <w:r>
        <w:rPr>
          <w:rFonts w:ascii="Calibri" w:eastAsia="Calibri" w:hAnsi="Calibri"/>
          <w:color w:val="auto"/>
          <w:kern w:val="0"/>
          <w:sz w:val="20"/>
          <w:szCs w:val="20"/>
          <w:lang w:eastAsia="en-US"/>
        </w:rPr>
        <w:t>te zapisy nalezy zweryfikowac z księgowoscia i uzupenic brakujace dane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6E7BE9A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05D1B50A" w16cex:dateUtc="2026-04-07T09:5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E7BE9A1" w16cid:durableId="05D1B50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C4EFC2" w14:textId="77777777" w:rsidR="00207410" w:rsidRDefault="00207410">
      <w:pPr>
        <w:spacing w:after="0" w:line="240" w:lineRule="auto"/>
      </w:pPr>
      <w:r>
        <w:separator/>
      </w:r>
    </w:p>
  </w:endnote>
  <w:endnote w:type="continuationSeparator" w:id="0">
    <w:p w14:paraId="30D2710B" w14:textId="77777777" w:rsidR="00207410" w:rsidRDefault="0020741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10006FF" w:usb1="4000205B" w:usb2="00000010" w:usb3="00000000" w:csb0="0000019F" w:csb1="00000000"/>
  </w:font>
  <w:font w:name="Calibri">
    <w:altName w:val="Calibri"/>
    <w:panose1 w:val="020F0502020204030204"/>
    <w:charset w:val="00"/>
    <w:family w:val="swiss"/>
    <w:pitch w:val="variable"/>
    <w:sig w:usb0="E0002A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88C5A2" w14:textId="77777777" w:rsidR="009F4FAD" w:rsidRDefault="00207410">
    <w:pPr>
      <w:spacing w:after="185" w:line="259" w:lineRule="auto"/>
      <w:ind w:left="4354" w:firstLine="0"/>
      <w:jc w:val="left"/>
    </w:pPr>
    <w:r>
      <w:rPr>
        <w:rFonts w:ascii="Calibri" w:eastAsia="Calibri" w:hAnsi="Calibri" w:cs="Calibri"/>
        <w:noProof/>
        <w:sz w:val="22"/>
      </w:rPr>
      <w:pict w14:anchorId="0F90731E">
        <v:group id="Group 46280" o:spid="_x0000_s1027" alt="" style="position:absolute;left:0;text-align:left;margin-left:69.5pt;margin-top:784.3pt;width:438.45pt;height:.5pt;z-index:251658240;mso-position-horizontal-relative:page;mso-position-vertical-relative:page" coordsize="55680,60">
          <v:shape id="Shape 46814" o:spid="_x0000_s1028" alt="" style="position:absolute;width:55680;height:91" coordsize="5568061,9144" path="m,l5568061,r,9144l,9144,,e" fillcolor="black" stroked="f" strokeweight="0">
            <v:stroke opacity="0" miterlimit="10" joinstyle="miter"/>
          </v:shape>
          <w10:wrap type="square" anchorx="page" anchory="page"/>
        </v:group>
      </w:pict>
    </w:r>
  </w:p>
  <w:p w14:paraId="68129A89" w14:textId="77777777" w:rsidR="009F4FAD" w:rsidRDefault="00E161E3">
    <w:pPr>
      <w:spacing w:after="0" w:line="259" w:lineRule="auto"/>
      <w:ind w:left="1702" w:firstLine="0"/>
      <w:jc w:val="left"/>
    </w:pPr>
    <w:r>
      <w:rPr>
        <w:sz w:val="18"/>
      </w:rPr>
      <w:t>„</w:t>
    </w:r>
    <w:r>
      <w:rPr>
        <w:sz w:val="16"/>
      </w:rPr>
      <w:t>Budowa drogi gminnej w miejscowości Nowy Folwark”, w formule „zaprojektuj i wybuduj”</w:t>
    </w:r>
  </w:p>
  <w:p w14:paraId="2CBF6CF0" w14:textId="77777777" w:rsidR="009F4FAD" w:rsidRDefault="009F4FAD">
    <w:pPr>
      <w:spacing w:after="56" w:line="259" w:lineRule="auto"/>
      <w:ind w:left="4534" w:firstLine="0"/>
      <w:jc w:val="left"/>
    </w:pPr>
  </w:p>
  <w:p w14:paraId="46C2EDA2" w14:textId="77777777" w:rsidR="009F4FAD" w:rsidRDefault="005D5A5C">
    <w:pPr>
      <w:spacing w:after="0" w:line="259" w:lineRule="auto"/>
      <w:ind w:left="0" w:right="145" w:firstLine="0"/>
      <w:jc w:val="right"/>
    </w:pPr>
    <w:r>
      <w:fldChar w:fldCharType="begin"/>
    </w:r>
    <w:r w:rsidR="00E161E3">
      <w:instrText xml:space="preserve"> PAGE   \* MERGEFORMAT </w:instrText>
    </w:r>
    <w:r>
      <w:fldChar w:fldCharType="separate"/>
    </w:r>
    <w:r w:rsidR="00E161E3">
      <w:rPr>
        <w:sz w:val="20"/>
      </w:rPr>
      <w:t>1</w:t>
    </w:r>
    <w:r>
      <w:rPr>
        <w:sz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91A22F" w14:textId="77777777" w:rsidR="009F4FAD" w:rsidRDefault="009F4FAD">
    <w:pPr>
      <w:spacing w:after="185" w:line="259" w:lineRule="auto"/>
      <w:ind w:left="4354" w:firstLine="0"/>
      <w:jc w:val="left"/>
    </w:pPr>
  </w:p>
  <w:p w14:paraId="4507AFC7" w14:textId="77777777" w:rsidR="009F4FAD" w:rsidRDefault="009F4FAD">
    <w:pPr>
      <w:spacing w:after="56" w:line="259" w:lineRule="auto"/>
      <w:ind w:left="4534" w:firstLine="0"/>
      <w:jc w:val="left"/>
    </w:pPr>
  </w:p>
  <w:p w14:paraId="52EF42CD" w14:textId="77777777" w:rsidR="009F4FAD" w:rsidRDefault="005D5A5C">
    <w:pPr>
      <w:spacing w:after="0" w:line="259" w:lineRule="auto"/>
      <w:ind w:left="0" w:right="145" w:firstLine="0"/>
      <w:jc w:val="right"/>
    </w:pPr>
    <w:r>
      <w:fldChar w:fldCharType="begin"/>
    </w:r>
    <w:r w:rsidR="00E161E3">
      <w:instrText xml:space="preserve"> PAGE   \* MERGEFORMAT </w:instrText>
    </w:r>
    <w:r>
      <w:fldChar w:fldCharType="separate"/>
    </w:r>
    <w:r w:rsidR="00CD3774" w:rsidRPr="00CD3774">
      <w:rPr>
        <w:noProof/>
        <w:sz w:val="20"/>
      </w:rPr>
      <w:t>26</w:t>
    </w:r>
    <w:r>
      <w:rPr>
        <w:sz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650408" w14:textId="77777777" w:rsidR="009F4FAD" w:rsidRDefault="00207410">
    <w:pPr>
      <w:spacing w:after="185" w:line="259" w:lineRule="auto"/>
      <w:ind w:left="4354" w:firstLine="0"/>
      <w:jc w:val="left"/>
    </w:pPr>
    <w:r>
      <w:rPr>
        <w:rFonts w:ascii="Calibri" w:eastAsia="Calibri" w:hAnsi="Calibri" w:cs="Calibri"/>
        <w:noProof/>
        <w:sz w:val="22"/>
      </w:rPr>
      <w:pict w14:anchorId="43100ECD">
        <v:group id="Group 46188" o:spid="_x0000_s1025" alt="" style="position:absolute;left:0;text-align:left;margin-left:69.5pt;margin-top:784.3pt;width:438.45pt;height:.5pt;z-index:251659264;mso-position-horizontal-relative:page;mso-position-vertical-relative:page" coordsize="55680,60">
          <v:shape id="Shape 46810" o:spid="_x0000_s1026" alt="" style="position:absolute;width:55680;height:91" coordsize="5568061,9144" path="m,l5568061,r,9144l,9144,,e" fillcolor="black" stroked="f" strokeweight="0">
            <v:stroke opacity="0" miterlimit="10" joinstyle="miter"/>
          </v:shape>
          <w10:wrap type="square" anchorx="page" anchory="page"/>
        </v:group>
      </w:pict>
    </w:r>
  </w:p>
  <w:p w14:paraId="605859A2" w14:textId="77777777" w:rsidR="009F4FAD" w:rsidRDefault="00E161E3">
    <w:pPr>
      <w:spacing w:after="0" w:line="259" w:lineRule="auto"/>
      <w:ind w:left="1702" w:firstLine="0"/>
      <w:jc w:val="left"/>
    </w:pPr>
    <w:r>
      <w:rPr>
        <w:sz w:val="18"/>
      </w:rPr>
      <w:t>„</w:t>
    </w:r>
    <w:r>
      <w:rPr>
        <w:sz w:val="16"/>
      </w:rPr>
      <w:t>Budowa drogi gminnej w miejscowości Nowy Folwark”, w formule „zaprojektuj i wybuduj”</w:t>
    </w:r>
  </w:p>
  <w:p w14:paraId="38737491" w14:textId="77777777" w:rsidR="009F4FAD" w:rsidRDefault="009F4FAD">
    <w:pPr>
      <w:spacing w:after="56" w:line="259" w:lineRule="auto"/>
      <w:ind w:left="4534" w:firstLine="0"/>
      <w:jc w:val="left"/>
    </w:pPr>
  </w:p>
  <w:p w14:paraId="404BBAEA" w14:textId="77777777" w:rsidR="009F4FAD" w:rsidRDefault="005D5A5C">
    <w:pPr>
      <w:spacing w:after="0" w:line="259" w:lineRule="auto"/>
      <w:ind w:left="0" w:right="145" w:firstLine="0"/>
      <w:jc w:val="right"/>
    </w:pPr>
    <w:r>
      <w:fldChar w:fldCharType="begin"/>
    </w:r>
    <w:r w:rsidR="00E161E3">
      <w:instrText xml:space="preserve"> PAGE   \* MERGEFORMAT </w:instrText>
    </w:r>
    <w:r>
      <w:fldChar w:fldCharType="separate"/>
    </w:r>
    <w:r w:rsidR="00E161E3">
      <w:rPr>
        <w:sz w:val="20"/>
      </w:rPr>
      <w:t>1</w:t>
    </w:r>
    <w:r>
      <w:rPr>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A12A8E" w14:textId="77777777" w:rsidR="00207410" w:rsidRDefault="00207410">
      <w:pPr>
        <w:spacing w:after="0" w:line="240" w:lineRule="auto"/>
      </w:pPr>
      <w:r>
        <w:separator/>
      </w:r>
    </w:p>
  </w:footnote>
  <w:footnote w:type="continuationSeparator" w:id="0">
    <w:p w14:paraId="64729CE3" w14:textId="77777777" w:rsidR="00207410" w:rsidRDefault="0020741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2AB580" w14:textId="77777777" w:rsidR="009F4FAD" w:rsidRDefault="009F4FAD">
    <w:pPr>
      <w:spacing w:after="0" w:line="259" w:lineRule="auto"/>
      <w:ind w:left="0" w:firstLine="0"/>
      <w:jc w:val="left"/>
    </w:pPr>
  </w:p>
  <w:p w14:paraId="1581BBB4" w14:textId="77777777" w:rsidR="009F4FAD" w:rsidRDefault="00E161E3">
    <w:pPr>
      <w:spacing w:after="0" w:line="259" w:lineRule="auto"/>
      <w:ind w:left="0" w:firstLine="0"/>
      <w:jc w:val="left"/>
    </w:pPr>
    <w:r>
      <w:rPr>
        <w:sz w:val="20"/>
      </w:rPr>
      <w:t>Nr sprawy : IR.271.25.2023</w:t>
    </w:r>
  </w:p>
  <w:p w14:paraId="2D0AB7D1" w14:textId="77777777" w:rsidR="009F4FAD" w:rsidRDefault="009F4FAD">
    <w:pPr>
      <w:spacing w:after="0" w:line="259" w:lineRule="auto"/>
      <w:ind w:left="0" w:firstLine="0"/>
      <w:jc w:val="lef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761D65" w14:textId="77777777" w:rsidR="009F4FAD" w:rsidRDefault="007B6CB3">
    <w:pPr>
      <w:spacing w:after="0" w:line="259" w:lineRule="auto"/>
      <w:ind w:left="0" w:firstLine="0"/>
      <w:jc w:val="left"/>
    </w:pPr>
    <w:r>
      <w:rPr>
        <w:noProof/>
      </w:rPr>
      <w:drawing>
        <wp:inline distT="0" distB="0" distL="0" distR="0" wp14:anchorId="6E24FCAA" wp14:editId="1BFDFA46">
          <wp:extent cx="6299835" cy="669925"/>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UMOWA SCALONA FEWP.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299835" cy="669925"/>
                  </a:xfrm>
                  <a:prstGeom prst="rect">
                    <a:avLst/>
                  </a:prstGeom>
                </pic:spPr>
              </pic:pic>
            </a:graphicData>
          </a:graphic>
        </wp:inline>
      </w:drawing>
    </w:r>
  </w:p>
  <w:p w14:paraId="2F529292" w14:textId="77777777" w:rsidR="009F4FAD" w:rsidRDefault="009F4FAD">
    <w:pPr>
      <w:spacing w:after="0" w:line="259" w:lineRule="auto"/>
      <w:ind w:left="0" w:firstLine="0"/>
      <w:jc w:val="lef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217D35" w14:textId="77777777" w:rsidR="009F4FAD" w:rsidRDefault="009F4FAD">
    <w:pPr>
      <w:spacing w:after="0" w:line="259" w:lineRule="auto"/>
      <w:ind w:left="0" w:firstLine="0"/>
      <w:jc w:val="left"/>
    </w:pPr>
  </w:p>
  <w:p w14:paraId="20CD6134" w14:textId="77777777" w:rsidR="009F4FAD" w:rsidRDefault="00E161E3">
    <w:pPr>
      <w:spacing w:after="0" w:line="259" w:lineRule="auto"/>
      <w:ind w:left="0" w:firstLine="0"/>
      <w:jc w:val="left"/>
    </w:pPr>
    <w:r>
      <w:rPr>
        <w:sz w:val="20"/>
      </w:rPr>
      <w:t>Nr sprawy : IR.271.25.2023</w:t>
    </w:r>
  </w:p>
  <w:p w14:paraId="0216C09E" w14:textId="77777777" w:rsidR="009F4FAD" w:rsidRDefault="009F4FAD">
    <w:pPr>
      <w:spacing w:after="0" w:line="259" w:lineRule="auto"/>
      <w:ind w:left="0" w:firstLine="0"/>
      <w:jc w:val="lef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FF1940"/>
    <w:multiLevelType w:val="hybridMultilevel"/>
    <w:tmpl w:val="57B0732E"/>
    <w:lvl w:ilvl="0" w:tplc="2FCE4AFE">
      <w:start w:val="1"/>
      <w:numFmt w:val="decimal"/>
      <w:lvlText w:val="%1)"/>
      <w:lvlJc w:val="left"/>
      <w:pPr>
        <w:ind w:left="1080" w:hanging="360"/>
      </w:pPr>
      <w:rPr>
        <w:b w:val="0"/>
        <w:bCs w:val="0"/>
        <w:color w:val="auto"/>
        <w:sz w:val="24"/>
        <w:szCs w:val="24"/>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 w15:restartNumberingAfterBreak="0">
    <w:nsid w:val="046F3B1E"/>
    <w:multiLevelType w:val="hybridMultilevel"/>
    <w:tmpl w:val="CA9E8CF6"/>
    <w:lvl w:ilvl="0" w:tplc="04150017">
      <w:start w:val="1"/>
      <w:numFmt w:val="lowerLetter"/>
      <w:lvlText w:val="%1)"/>
      <w:lvlJc w:val="left"/>
      <w:pPr>
        <w:ind w:left="1148" w:hanging="360"/>
      </w:pPr>
    </w:lvl>
    <w:lvl w:ilvl="1" w:tplc="04150019" w:tentative="1">
      <w:start w:val="1"/>
      <w:numFmt w:val="lowerLetter"/>
      <w:lvlText w:val="%2."/>
      <w:lvlJc w:val="left"/>
      <w:pPr>
        <w:ind w:left="1868" w:hanging="360"/>
      </w:pPr>
    </w:lvl>
    <w:lvl w:ilvl="2" w:tplc="0415001B" w:tentative="1">
      <w:start w:val="1"/>
      <w:numFmt w:val="lowerRoman"/>
      <w:lvlText w:val="%3."/>
      <w:lvlJc w:val="right"/>
      <w:pPr>
        <w:ind w:left="2588" w:hanging="180"/>
      </w:pPr>
    </w:lvl>
    <w:lvl w:ilvl="3" w:tplc="0415000F" w:tentative="1">
      <w:start w:val="1"/>
      <w:numFmt w:val="decimal"/>
      <w:lvlText w:val="%4."/>
      <w:lvlJc w:val="left"/>
      <w:pPr>
        <w:ind w:left="3308" w:hanging="360"/>
      </w:pPr>
    </w:lvl>
    <w:lvl w:ilvl="4" w:tplc="04150019" w:tentative="1">
      <w:start w:val="1"/>
      <w:numFmt w:val="lowerLetter"/>
      <w:lvlText w:val="%5."/>
      <w:lvlJc w:val="left"/>
      <w:pPr>
        <w:ind w:left="4028" w:hanging="360"/>
      </w:pPr>
    </w:lvl>
    <w:lvl w:ilvl="5" w:tplc="0415001B" w:tentative="1">
      <w:start w:val="1"/>
      <w:numFmt w:val="lowerRoman"/>
      <w:lvlText w:val="%6."/>
      <w:lvlJc w:val="right"/>
      <w:pPr>
        <w:ind w:left="4748" w:hanging="180"/>
      </w:pPr>
    </w:lvl>
    <w:lvl w:ilvl="6" w:tplc="0415000F" w:tentative="1">
      <w:start w:val="1"/>
      <w:numFmt w:val="decimal"/>
      <w:lvlText w:val="%7."/>
      <w:lvlJc w:val="left"/>
      <w:pPr>
        <w:ind w:left="5468" w:hanging="360"/>
      </w:pPr>
    </w:lvl>
    <w:lvl w:ilvl="7" w:tplc="04150019" w:tentative="1">
      <w:start w:val="1"/>
      <w:numFmt w:val="lowerLetter"/>
      <w:lvlText w:val="%8."/>
      <w:lvlJc w:val="left"/>
      <w:pPr>
        <w:ind w:left="6188" w:hanging="360"/>
      </w:pPr>
    </w:lvl>
    <w:lvl w:ilvl="8" w:tplc="0415001B" w:tentative="1">
      <w:start w:val="1"/>
      <w:numFmt w:val="lowerRoman"/>
      <w:lvlText w:val="%9."/>
      <w:lvlJc w:val="right"/>
      <w:pPr>
        <w:ind w:left="6908" w:hanging="180"/>
      </w:pPr>
    </w:lvl>
  </w:abstractNum>
  <w:abstractNum w:abstractNumId="2" w15:restartNumberingAfterBreak="0">
    <w:nsid w:val="05CC1170"/>
    <w:multiLevelType w:val="hybridMultilevel"/>
    <w:tmpl w:val="6A1E75AA"/>
    <w:lvl w:ilvl="0" w:tplc="62A0FCD8">
      <w:start w:val="1"/>
      <w:numFmt w:val="decimal"/>
      <w:lvlText w:val="%1."/>
      <w:lvlJc w:val="left"/>
      <w:pPr>
        <w:ind w:left="24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1" w:tplc="8ABE0122">
      <w:start w:val="1"/>
      <w:numFmt w:val="decimal"/>
      <w:lvlText w:val="%2)"/>
      <w:lvlJc w:val="left"/>
      <w:pPr>
        <w:ind w:left="674"/>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2" w:tplc="D2547648">
      <w:start w:val="1"/>
      <w:numFmt w:val="lowerRoman"/>
      <w:lvlText w:val="%3"/>
      <w:lvlJc w:val="left"/>
      <w:pPr>
        <w:ind w:left="1397"/>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3" w:tplc="40B02CC8">
      <w:start w:val="1"/>
      <w:numFmt w:val="decimal"/>
      <w:lvlText w:val="%4"/>
      <w:lvlJc w:val="left"/>
      <w:pPr>
        <w:ind w:left="2117"/>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4" w:tplc="6BB21266">
      <w:start w:val="1"/>
      <w:numFmt w:val="lowerLetter"/>
      <w:lvlText w:val="%5"/>
      <w:lvlJc w:val="left"/>
      <w:pPr>
        <w:ind w:left="2837"/>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5" w:tplc="0EFA04D6">
      <w:start w:val="1"/>
      <w:numFmt w:val="lowerRoman"/>
      <w:lvlText w:val="%6"/>
      <w:lvlJc w:val="left"/>
      <w:pPr>
        <w:ind w:left="3557"/>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6" w:tplc="F66AD27E">
      <w:start w:val="1"/>
      <w:numFmt w:val="decimal"/>
      <w:lvlText w:val="%7"/>
      <w:lvlJc w:val="left"/>
      <w:pPr>
        <w:ind w:left="4277"/>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7" w:tplc="AF46B262">
      <w:start w:val="1"/>
      <w:numFmt w:val="lowerLetter"/>
      <w:lvlText w:val="%8"/>
      <w:lvlJc w:val="left"/>
      <w:pPr>
        <w:ind w:left="4997"/>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8" w:tplc="EFAC2CB0">
      <w:start w:val="1"/>
      <w:numFmt w:val="lowerRoman"/>
      <w:lvlText w:val="%9"/>
      <w:lvlJc w:val="left"/>
      <w:pPr>
        <w:ind w:left="5717"/>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abstractNum>
  <w:abstractNum w:abstractNumId="3" w15:restartNumberingAfterBreak="0">
    <w:nsid w:val="07614D16"/>
    <w:multiLevelType w:val="hybridMultilevel"/>
    <w:tmpl w:val="7DD6DD40"/>
    <w:lvl w:ilvl="0" w:tplc="A3161A1A">
      <w:start w:val="1"/>
      <w:numFmt w:val="decimal"/>
      <w:lvlText w:val="%1)"/>
      <w:lvlJc w:val="left"/>
      <w:pPr>
        <w:ind w:left="1070" w:hanging="360"/>
      </w:pPr>
      <w:rPr>
        <w:b w:val="0"/>
        <w:bCs w:val="0"/>
        <w:color w:val="auto"/>
        <w:sz w:val="24"/>
        <w:szCs w:val="24"/>
      </w:rPr>
    </w:lvl>
    <w:lvl w:ilvl="1" w:tplc="04150019" w:tentative="1">
      <w:start w:val="1"/>
      <w:numFmt w:val="lowerLetter"/>
      <w:lvlText w:val="%2."/>
      <w:lvlJc w:val="left"/>
      <w:pPr>
        <w:ind w:left="1790" w:hanging="360"/>
      </w:pPr>
    </w:lvl>
    <w:lvl w:ilvl="2" w:tplc="0415001B" w:tentative="1">
      <w:start w:val="1"/>
      <w:numFmt w:val="lowerRoman"/>
      <w:lvlText w:val="%3."/>
      <w:lvlJc w:val="right"/>
      <w:pPr>
        <w:ind w:left="2510" w:hanging="180"/>
      </w:pPr>
    </w:lvl>
    <w:lvl w:ilvl="3" w:tplc="0415000F" w:tentative="1">
      <w:start w:val="1"/>
      <w:numFmt w:val="decimal"/>
      <w:lvlText w:val="%4."/>
      <w:lvlJc w:val="left"/>
      <w:pPr>
        <w:ind w:left="3230" w:hanging="360"/>
      </w:pPr>
    </w:lvl>
    <w:lvl w:ilvl="4" w:tplc="04150019" w:tentative="1">
      <w:start w:val="1"/>
      <w:numFmt w:val="lowerLetter"/>
      <w:lvlText w:val="%5."/>
      <w:lvlJc w:val="left"/>
      <w:pPr>
        <w:ind w:left="3950" w:hanging="360"/>
      </w:pPr>
    </w:lvl>
    <w:lvl w:ilvl="5" w:tplc="0415001B" w:tentative="1">
      <w:start w:val="1"/>
      <w:numFmt w:val="lowerRoman"/>
      <w:lvlText w:val="%6."/>
      <w:lvlJc w:val="right"/>
      <w:pPr>
        <w:ind w:left="4670" w:hanging="180"/>
      </w:pPr>
    </w:lvl>
    <w:lvl w:ilvl="6" w:tplc="0415000F" w:tentative="1">
      <w:start w:val="1"/>
      <w:numFmt w:val="decimal"/>
      <w:lvlText w:val="%7."/>
      <w:lvlJc w:val="left"/>
      <w:pPr>
        <w:ind w:left="5390" w:hanging="360"/>
      </w:pPr>
    </w:lvl>
    <w:lvl w:ilvl="7" w:tplc="04150019" w:tentative="1">
      <w:start w:val="1"/>
      <w:numFmt w:val="lowerLetter"/>
      <w:lvlText w:val="%8."/>
      <w:lvlJc w:val="left"/>
      <w:pPr>
        <w:ind w:left="6110" w:hanging="360"/>
      </w:pPr>
    </w:lvl>
    <w:lvl w:ilvl="8" w:tplc="0415001B" w:tentative="1">
      <w:start w:val="1"/>
      <w:numFmt w:val="lowerRoman"/>
      <w:lvlText w:val="%9."/>
      <w:lvlJc w:val="right"/>
      <w:pPr>
        <w:ind w:left="6830" w:hanging="180"/>
      </w:pPr>
    </w:lvl>
  </w:abstractNum>
  <w:abstractNum w:abstractNumId="4" w15:restartNumberingAfterBreak="0">
    <w:nsid w:val="09FF1DDC"/>
    <w:multiLevelType w:val="hybridMultilevel"/>
    <w:tmpl w:val="DC86B89E"/>
    <w:lvl w:ilvl="0" w:tplc="51B62534">
      <w:start w:val="1"/>
      <w:numFmt w:val="decimal"/>
      <w:lvlText w:val="%1)"/>
      <w:lvlJc w:val="left"/>
      <w:pPr>
        <w:ind w:left="1080" w:hanging="360"/>
      </w:pPr>
      <w:rPr>
        <w:b w:val="0"/>
        <w:bCs w:val="0"/>
        <w:color w:val="auto"/>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 w15:restartNumberingAfterBreak="0">
    <w:nsid w:val="0C2D41AD"/>
    <w:multiLevelType w:val="hybridMultilevel"/>
    <w:tmpl w:val="AE0CA9F0"/>
    <w:lvl w:ilvl="0" w:tplc="88629D1C">
      <w:start w:val="1"/>
      <w:numFmt w:val="lowerLetter"/>
      <w:lvlText w:val="%1)"/>
      <w:lvlJc w:val="left"/>
      <w:pPr>
        <w:ind w:left="780" w:hanging="360"/>
      </w:pPr>
      <w:rPr>
        <w:rFonts w:hint="default"/>
      </w:rPr>
    </w:lvl>
    <w:lvl w:ilvl="1" w:tplc="04150019" w:tentative="1">
      <w:start w:val="1"/>
      <w:numFmt w:val="lowerLetter"/>
      <w:lvlText w:val="%2."/>
      <w:lvlJc w:val="left"/>
      <w:pPr>
        <w:ind w:left="1500" w:hanging="360"/>
      </w:pPr>
    </w:lvl>
    <w:lvl w:ilvl="2" w:tplc="0415001B" w:tentative="1">
      <w:start w:val="1"/>
      <w:numFmt w:val="lowerRoman"/>
      <w:lvlText w:val="%3."/>
      <w:lvlJc w:val="right"/>
      <w:pPr>
        <w:ind w:left="2220" w:hanging="180"/>
      </w:pPr>
    </w:lvl>
    <w:lvl w:ilvl="3" w:tplc="0415000F" w:tentative="1">
      <w:start w:val="1"/>
      <w:numFmt w:val="decimal"/>
      <w:lvlText w:val="%4."/>
      <w:lvlJc w:val="left"/>
      <w:pPr>
        <w:ind w:left="2940" w:hanging="360"/>
      </w:pPr>
    </w:lvl>
    <w:lvl w:ilvl="4" w:tplc="04150019" w:tentative="1">
      <w:start w:val="1"/>
      <w:numFmt w:val="lowerLetter"/>
      <w:lvlText w:val="%5."/>
      <w:lvlJc w:val="left"/>
      <w:pPr>
        <w:ind w:left="3660" w:hanging="360"/>
      </w:pPr>
    </w:lvl>
    <w:lvl w:ilvl="5" w:tplc="0415001B" w:tentative="1">
      <w:start w:val="1"/>
      <w:numFmt w:val="lowerRoman"/>
      <w:lvlText w:val="%6."/>
      <w:lvlJc w:val="right"/>
      <w:pPr>
        <w:ind w:left="4380" w:hanging="180"/>
      </w:pPr>
    </w:lvl>
    <w:lvl w:ilvl="6" w:tplc="0415000F" w:tentative="1">
      <w:start w:val="1"/>
      <w:numFmt w:val="decimal"/>
      <w:lvlText w:val="%7."/>
      <w:lvlJc w:val="left"/>
      <w:pPr>
        <w:ind w:left="5100" w:hanging="360"/>
      </w:pPr>
    </w:lvl>
    <w:lvl w:ilvl="7" w:tplc="04150019" w:tentative="1">
      <w:start w:val="1"/>
      <w:numFmt w:val="lowerLetter"/>
      <w:lvlText w:val="%8."/>
      <w:lvlJc w:val="left"/>
      <w:pPr>
        <w:ind w:left="5820" w:hanging="360"/>
      </w:pPr>
    </w:lvl>
    <w:lvl w:ilvl="8" w:tplc="0415001B" w:tentative="1">
      <w:start w:val="1"/>
      <w:numFmt w:val="lowerRoman"/>
      <w:lvlText w:val="%9."/>
      <w:lvlJc w:val="right"/>
      <w:pPr>
        <w:ind w:left="6540" w:hanging="180"/>
      </w:pPr>
    </w:lvl>
  </w:abstractNum>
  <w:abstractNum w:abstractNumId="6" w15:restartNumberingAfterBreak="0">
    <w:nsid w:val="0CD03E17"/>
    <w:multiLevelType w:val="hybridMultilevel"/>
    <w:tmpl w:val="C41E67E4"/>
    <w:lvl w:ilvl="0" w:tplc="EB4A0578">
      <w:start w:val="1"/>
      <w:numFmt w:val="decimal"/>
      <w:lvlText w:val="%1."/>
      <w:lvlJc w:val="left"/>
      <w:pPr>
        <w:ind w:left="705" w:hanging="705"/>
      </w:pPr>
      <w:rPr>
        <w:rFonts w:hint="default"/>
        <w:b w:val="0"/>
        <w:color w:val="auto"/>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 w15:restartNumberingAfterBreak="0">
    <w:nsid w:val="0CD61491"/>
    <w:multiLevelType w:val="hybridMultilevel"/>
    <w:tmpl w:val="EE54A2C0"/>
    <w:lvl w:ilvl="0" w:tplc="51B62534">
      <w:start w:val="1"/>
      <w:numFmt w:val="decimal"/>
      <w:lvlText w:val="%1)"/>
      <w:lvlJc w:val="left"/>
      <w:pPr>
        <w:ind w:left="1094" w:hanging="360"/>
      </w:pPr>
      <w:rPr>
        <w:b w:val="0"/>
        <w:bCs w:val="0"/>
        <w:color w:val="auto"/>
      </w:rPr>
    </w:lvl>
    <w:lvl w:ilvl="1" w:tplc="04150019" w:tentative="1">
      <w:start w:val="1"/>
      <w:numFmt w:val="lowerLetter"/>
      <w:lvlText w:val="%2."/>
      <w:lvlJc w:val="left"/>
      <w:pPr>
        <w:ind w:left="1814" w:hanging="360"/>
      </w:pPr>
    </w:lvl>
    <w:lvl w:ilvl="2" w:tplc="0415001B" w:tentative="1">
      <w:start w:val="1"/>
      <w:numFmt w:val="lowerRoman"/>
      <w:lvlText w:val="%3."/>
      <w:lvlJc w:val="right"/>
      <w:pPr>
        <w:ind w:left="2534" w:hanging="180"/>
      </w:pPr>
    </w:lvl>
    <w:lvl w:ilvl="3" w:tplc="0415000F" w:tentative="1">
      <w:start w:val="1"/>
      <w:numFmt w:val="decimal"/>
      <w:lvlText w:val="%4."/>
      <w:lvlJc w:val="left"/>
      <w:pPr>
        <w:ind w:left="3254" w:hanging="360"/>
      </w:pPr>
    </w:lvl>
    <w:lvl w:ilvl="4" w:tplc="04150019" w:tentative="1">
      <w:start w:val="1"/>
      <w:numFmt w:val="lowerLetter"/>
      <w:lvlText w:val="%5."/>
      <w:lvlJc w:val="left"/>
      <w:pPr>
        <w:ind w:left="3974" w:hanging="360"/>
      </w:pPr>
    </w:lvl>
    <w:lvl w:ilvl="5" w:tplc="0415001B" w:tentative="1">
      <w:start w:val="1"/>
      <w:numFmt w:val="lowerRoman"/>
      <w:lvlText w:val="%6."/>
      <w:lvlJc w:val="right"/>
      <w:pPr>
        <w:ind w:left="4694" w:hanging="180"/>
      </w:pPr>
    </w:lvl>
    <w:lvl w:ilvl="6" w:tplc="0415000F" w:tentative="1">
      <w:start w:val="1"/>
      <w:numFmt w:val="decimal"/>
      <w:lvlText w:val="%7."/>
      <w:lvlJc w:val="left"/>
      <w:pPr>
        <w:ind w:left="5414" w:hanging="360"/>
      </w:pPr>
    </w:lvl>
    <w:lvl w:ilvl="7" w:tplc="04150019" w:tentative="1">
      <w:start w:val="1"/>
      <w:numFmt w:val="lowerLetter"/>
      <w:lvlText w:val="%8."/>
      <w:lvlJc w:val="left"/>
      <w:pPr>
        <w:ind w:left="6134" w:hanging="360"/>
      </w:pPr>
    </w:lvl>
    <w:lvl w:ilvl="8" w:tplc="0415001B" w:tentative="1">
      <w:start w:val="1"/>
      <w:numFmt w:val="lowerRoman"/>
      <w:lvlText w:val="%9."/>
      <w:lvlJc w:val="right"/>
      <w:pPr>
        <w:ind w:left="6854" w:hanging="180"/>
      </w:pPr>
    </w:lvl>
  </w:abstractNum>
  <w:abstractNum w:abstractNumId="8" w15:restartNumberingAfterBreak="0">
    <w:nsid w:val="0EC5439F"/>
    <w:multiLevelType w:val="hybridMultilevel"/>
    <w:tmpl w:val="7DE8D0E8"/>
    <w:lvl w:ilvl="0" w:tplc="04150011">
      <w:start w:val="1"/>
      <w:numFmt w:val="decimal"/>
      <w:lvlText w:val="%1)"/>
      <w:lvlJc w:val="left"/>
      <w:pPr>
        <w:ind w:left="1207" w:hanging="360"/>
      </w:pPr>
    </w:lvl>
    <w:lvl w:ilvl="1" w:tplc="04150019" w:tentative="1">
      <w:start w:val="1"/>
      <w:numFmt w:val="lowerLetter"/>
      <w:lvlText w:val="%2."/>
      <w:lvlJc w:val="left"/>
      <w:pPr>
        <w:ind w:left="1927" w:hanging="360"/>
      </w:pPr>
    </w:lvl>
    <w:lvl w:ilvl="2" w:tplc="0415001B" w:tentative="1">
      <w:start w:val="1"/>
      <w:numFmt w:val="lowerRoman"/>
      <w:lvlText w:val="%3."/>
      <w:lvlJc w:val="right"/>
      <w:pPr>
        <w:ind w:left="2647" w:hanging="180"/>
      </w:pPr>
    </w:lvl>
    <w:lvl w:ilvl="3" w:tplc="0415000F" w:tentative="1">
      <w:start w:val="1"/>
      <w:numFmt w:val="decimal"/>
      <w:lvlText w:val="%4."/>
      <w:lvlJc w:val="left"/>
      <w:pPr>
        <w:ind w:left="3367" w:hanging="360"/>
      </w:pPr>
    </w:lvl>
    <w:lvl w:ilvl="4" w:tplc="04150019" w:tentative="1">
      <w:start w:val="1"/>
      <w:numFmt w:val="lowerLetter"/>
      <w:lvlText w:val="%5."/>
      <w:lvlJc w:val="left"/>
      <w:pPr>
        <w:ind w:left="4087" w:hanging="360"/>
      </w:pPr>
    </w:lvl>
    <w:lvl w:ilvl="5" w:tplc="0415001B" w:tentative="1">
      <w:start w:val="1"/>
      <w:numFmt w:val="lowerRoman"/>
      <w:lvlText w:val="%6."/>
      <w:lvlJc w:val="right"/>
      <w:pPr>
        <w:ind w:left="4807" w:hanging="180"/>
      </w:pPr>
    </w:lvl>
    <w:lvl w:ilvl="6" w:tplc="0415000F" w:tentative="1">
      <w:start w:val="1"/>
      <w:numFmt w:val="decimal"/>
      <w:lvlText w:val="%7."/>
      <w:lvlJc w:val="left"/>
      <w:pPr>
        <w:ind w:left="5527" w:hanging="360"/>
      </w:pPr>
    </w:lvl>
    <w:lvl w:ilvl="7" w:tplc="04150019" w:tentative="1">
      <w:start w:val="1"/>
      <w:numFmt w:val="lowerLetter"/>
      <w:lvlText w:val="%8."/>
      <w:lvlJc w:val="left"/>
      <w:pPr>
        <w:ind w:left="6247" w:hanging="360"/>
      </w:pPr>
    </w:lvl>
    <w:lvl w:ilvl="8" w:tplc="0415001B" w:tentative="1">
      <w:start w:val="1"/>
      <w:numFmt w:val="lowerRoman"/>
      <w:lvlText w:val="%9."/>
      <w:lvlJc w:val="right"/>
      <w:pPr>
        <w:ind w:left="6967" w:hanging="180"/>
      </w:pPr>
    </w:lvl>
  </w:abstractNum>
  <w:abstractNum w:abstractNumId="9" w15:restartNumberingAfterBreak="0">
    <w:nsid w:val="0EEA58DB"/>
    <w:multiLevelType w:val="hybridMultilevel"/>
    <w:tmpl w:val="2CA627F0"/>
    <w:lvl w:ilvl="0" w:tplc="845E8588">
      <w:start w:val="1"/>
      <w:numFmt w:val="decimal"/>
      <w:lvlText w:val="%1."/>
      <w:lvlJc w:val="left"/>
      <w:pPr>
        <w:ind w:left="0"/>
      </w:pPr>
      <w:rPr>
        <w:rFonts w:asciiTheme="minorHAnsi" w:eastAsia="Times New Roman" w:hAnsiTheme="minorHAnsi" w:cstheme="minorHAnsi" w:hint="default"/>
        <w:b w:val="0"/>
        <w:i w:val="0"/>
        <w:strike w:val="0"/>
        <w:dstrike w:val="0"/>
        <w:color w:val="000000"/>
        <w:sz w:val="24"/>
        <w:szCs w:val="24"/>
        <w:u w:val="none" w:color="000000"/>
        <w:bdr w:val="none" w:sz="0" w:space="0" w:color="auto"/>
        <w:shd w:val="clear" w:color="auto" w:fill="auto"/>
        <w:vertAlign w:val="baseline"/>
      </w:rPr>
    </w:lvl>
    <w:lvl w:ilvl="1" w:tplc="CF625860">
      <w:start w:val="1"/>
      <w:numFmt w:val="lowerLetter"/>
      <w:lvlText w:val="%2)"/>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D63EA3B8">
      <w:start w:val="1"/>
      <w:numFmt w:val="lowerRoman"/>
      <w:lvlText w:val="%3"/>
      <w:lvlJc w:val="left"/>
      <w:pPr>
        <w:ind w:left="10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4614CC14">
      <w:start w:val="1"/>
      <w:numFmt w:val="decimal"/>
      <w:lvlText w:val="%4"/>
      <w:lvlJc w:val="left"/>
      <w:pPr>
        <w:ind w:left="17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BF9A2784">
      <w:start w:val="1"/>
      <w:numFmt w:val="lowerLetter"/>
      <w:lvlText w:val="%5"/>
      <w:lvlJc w:val="left"/>
      <w:pPr>
        <w:ind w:left="24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77EC66E">
      <w:start w:val="1"/>
      <w:numFmt w:val="lowerRoman"/>
      <w:lvlText w:val="%6"/>
      <w:lvlJc w:val="left"/>
      <w:pPr>
        <w:ind w:left="31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E6CA758">
      <w:start w:val="1"/>
      <w:numFmt w:val="decimal"/>
      <w:lvlText w:val="%7"/>
      <w:lvlJc w:val="left"/>
      <w:pPr>
        <w:ind w:left="39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814CE488">
      <w:start w:val="1"/>
      <w:numFmt w:val="lowerLetter"/>
      <w:lvlText w:val="%8"/>
      <w:lvlJc w:val="left"/>
      <w:pPr>
        <w:ind w:left="46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9122C50">
      <w:start w:val="1"/>
      <w:numFmt w:val="lowerRoman"/>
      <w:lvlText w:val="%9"/>
      <w:lvlJc w:val="left"/>
      <w:pPr>
        <w:ind w:left="53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0" w15:restartNumberingAfterBreak="0">
    <w:nsid w:val="0FB557BE"/>
    <w:multiLevelType w:val="hybridMultilevel"/>
    <w:tmpl w:val="18D2B104"/>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1" w15:restartNumberingAfterBreak="0">
    <w:nsid w:val="115F2EDA"/>
    <w:multiLevelType w:val="hybridMultilevel"/>
    <w:tmpl w:val="43D8374C"/>
    <w:lvl w:ilvl="0" w:tplc="EA10F0A0">
      <w:start w:val="1"/>
      <w:numFmt w:val="decimal"/>
      <w:lvlText w:val="%1."/>
      <w:lvlJc w:val="left"/>
      <w:pPr>
        <w:ind w:left="360"/>
      </w:pPr>
      <w:rPr>
        <w:rFonts w:asciiTheme="minorHAnsi" w:eastAsia="Times New Roman" w:hAnsiTheme="minorHAnsi" w:cstheme="minorHAnsi" w:hint="default"/>
        <w:b w:val="0"/>
        <w:i w:val="0"/>
        <w:strike w:val="0"/>
        <w:dstrike w:val="0"/>
        <w:color w:val="000000"/>
        <w:sz w:val="24"/>
        <w:szCs w:val="24"/>
        <w:u w:val="none" w:color="000000"/>
        <w:bdr w:val="none" w:sz="0" w:space="0" w:color="auto"/>
        <w:shd w:val="clear" w:color="auto" w:fill="auto"/>
        <w:vertAlign w:val="baseline"/>
      </w:rPr>
    </w:lvl>
    <w:lvl w:ilvl="1" w:tplc="54EE81DC">
      <w:start w:val="1"/>
      <w:numFmt w:val="decimal"/>
      <w:lvlText w:val="%2)"/>
      <w:lvlJc w:val="left"/>
      <w:pPr>
        <w:ind w:left="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9C87188">
      <w:start w:val="1"/>
      <w:numFmt w:val="lowerRoman"/>
      <w:lvlText w:val="%3"/>
      <w:lvlJc w:val="left"/>
      <w:pPr>
        <w:ind w:left="15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EBAA9D10">
      <w:start w:val="1"/>
      <w:numFmt w:val="decimal"/>
      <w:lvlText w:val="%4"/>
      <w:lvlJc w:val="left"/>
      <w:pPr>
        <w:ind w:left="22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0888B3AE">
      <w:start w:val="1"/>
      <w:numFmt w:val="lowerLetter"/>
      <w:lvlText w:val="%5"/>
      <w:lvlJc w:val="left"/>
      <w:pPr>
        <w:ind w:left="30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1F6A140">
      <w:start w:val="1"/>
      <w:numFmt w:val="lowerRoman"/>
      <w:lvlText w:val="%6"/>
      <w:lvlJc w:val="left"/>
      <w:pPr>
        <w:ind w:left="37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7F4AB0B6">
      <w:start w:val="1"/>
      <w:numFmt w:val="decimal"/>
      <w:lvlText w:val="%7"/>
      <w:lvlJc w:val="left"/>
      <w:pPr>
        <w:ind w:left="4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D0E6B888">
      <w:start w:val="1"/>
      <w:numFmt w:val="lowerLetter"/>
      <w:lvlText w:val="%8"/>
      <w:lvlJc w:val="left"/>
      <w:pPr>
        <w:ind w:left="5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B562296">
      <w:start w:val="1"/>
      <w:numFmt w:val="lowerRoman"/>
      <w:lvlText w:val="%9"/>
      <w:lvlJc w:val="left"/>
      <w:pPr>
        <w:ind w:left="58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2" w15:restartNumberingAfterBreak="0">
    <w:nsid w:val="15301A02"/>
    <w:multiLevelType w:val="hybridMultilevel"/>
    <w:tmpl w:val="9F8A08DA"/>
    <w:lvl w:ilvl="0" w:tplc="FA845F0A">
      <w:start w:val="1"/>
      <w:numFmt w:val="decimal"/>
      <w:lvlText w:val="%1."/>
      <w:lvlJc w:val="left"/>
      <w:pPr>
        <w:ind w:left="374"/>
      </w:pPr>
      <w:rPr>
        <w:rFonts w:asciiTheme="minorHAnsi" w:eastAsia="Times New Roman" w:hAnsiTheme="minorHAnsi" w:cstheme="minorHAnsi" w:hint="default"/>
        <w:b w:val="0"/>
        <w:i w:val="0"/>
        <w:strike w:val="0"/>
        <w:dstrike w:val="0"/>
        <w:color w:val="000000"/>
        <w:sz w:val="24"/>
        <w:szCs w:val="24"/>
        <w:u w:val="none" w:color="000000"/>
        <w:bdr w:val="none" w:sz="0" w:space="0" w:color="auto"/>
        <w:shd w:val="clear" w:color="auto" w:fill="auto"/>
        <w:vertAlign w:val="baseline"/>
      </w:rPr>
    </w:lvl>
    <w:lvl w:ilvl="1" w:tplc="AE486CFC">
      <w:start w:val="1"/>
      <w:numFmt w:val="decimal"/>
      <w:lvlText w:val="%2)"/>
      <w:lvlJc w:val="left"/>
      <w:pPr>
        <w:ind w:left="4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6DF83C38">
      <w:start w:val="1"/>
      <w:numFmt w:val="lowerRoman"/>
      <w:lvlText w:val="%3"/>
      <w:lvlJc w:val="left"/>
      <w:pPr>
        <w:ind w:left="15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8AED164">
      <w:start w:val="1"/>
      <w:numFmt w:val="decimal"/>
      <w:lvlText w:val="%4"/>
      <w:lvlJc w:val="left"/>
      <w:pPr>
        <w:ind w:left="22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9EE40D66">
      <w:start w:val="1"/>
      <w:numFmt w:val="lowerLetter"/>
      <w:lvlText w:val="%5"/>
      <w:lvlJc w:val="left"/>
      <w:pPr>
        <w:ind w:left="29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44BC7488">
      <w:start w:val="1"/>
      <w:numFmt w:val="lowerRoman"/>
      <w:lvlText w:val="%6"/>
      <w:lvlJc w:val="left"/>
      <w:pPr>
        <w:ind w:left="36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132E14D8">
      <w:start w:val="1"/>
      <w:numFmt w:val="decimal"/>
      <w:lvlText w:val="%7"/>
      <w:lvlJc w:val="left"/>
      <w:pPr>
        <w:ind w:left="43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0C098BA">
      <w:start w:val="1"/>
      <w:numFmt w:val="lowerLetter"/>
      <w:lvlText w:val="%8"/>
      <w:lvlJc w:val="left"/>
      <w:pPr>
        <w:ind w:left="51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AA5AA92C">
      <w:start w:val="1"/>
      <w:numFmt w:val="lowerRoman"/>
      <w:lvlText w:val="%9"/>
      <w:lvlJc w:val="left"/>
      <w:pPr>
        <w:ind w:left="58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3" w15:restartNumberingAfterBreak="0">
    <w:nsid w:val="1B956851"/>
    <w:multiLevelType w:val="hybridMultilevel"/>
    <w:tmpl w:val="7CC4116A"/>
    <w:lvl w:ilvl="0" w:tplc="04150017">
      <w:start w:val="1"/>
      <w:numFmt w:val="lowerLetter"/>
      <w:lvlText w:val="%1)"/>
      <w:lvlJc w:val="left"/>
      <w:pPr>
        <w:ind w:left="1637" w:hanging="360"/>
      </w:pPr>
      <w:rPr>
        <w:rFonts w:hint="default"/>
      </w:rPr>
    </w:lvl>
    <w:lvl w:ilvl="1" w:tplc="04150003" w:tentative="1">
      <w:start w:val="1"/>
      <w:numFmt w:val="bullet"/>
      <w:lvlText w:val="o"/>
      <w:lvlJc w:val="left"/>
      <w:pPr>
        <w:ind w:left="2357" w:hanging="360"/>
      </w:pPr>
      <w:rPr>
        <w:rFonts w:ascii="Courier New" w:hAnsi="Courier New" w:cs="Courier New" w:hint="default"/>
      </w:rPr>
    </w:lvl>
    <w:lvl w:ilvl="2" w:tplc="04150005" w:tentative="1">
      <w:start w:val="1"/>
      <w:numFmt w:val="bullet"/>
      <w:lvlText w:val=""/>
      <w:lvlJc w:val="left"/>
      <w:pPr>
        <w:ind w:left="3077" w:hanging="360"/>
      </w:pPr>
      <w:rPr>
        <w:rFonts w:ascii="Wingdings" w:hAnsi="Wingdings" w:hint="default"/>
      </w:rPr>
    </w:lvl>
    <w:lvl w:ilvl="3" w:tplc="04150001" w:tentative="1">
      <w:start w:val="1"/>
      <w:numFmt w:val="bullet"/>
      <w:lvlText w:val=""/>
      <w:lvlJc w:val="left"/>
      <w:pPr>
        <w:ind w:left="3797" w:hanging="360"/>
      </w:pPr>
      <w:rPr>
        <w:rFonts w:ascii="Symbol" w:hAnsi="Symbol" w:hint="default"/>
      </w:rPr>
    </w:lvl>
    <w:lvl w:ilvl="4" w:tplc="04150003" w:tentative="1">
      <w:start w:val="1"/>
      <w:numFmt w:val="bullet"/>
      <w:lvlText w:val="o"/>
      <w:lvlJc w:val="left"/>
      <w:pPr>
        <w:ind w:left="4517" w:hanging="360"/>
      </w:pPr>
      <w:rPr>
        <w:rFonts w:ascii="Courier New" w:hAnsi="Courier New" w:cs="Courier New" w:hint="default"/>
      </w:rPr>
    </w:lvl>
    <w:lvl w:ilvl="5" w:tplc="04150005" w:tentative="1">
      <w:start w:val="1"/>
      <w:numFmt w:val="bullet"/>
      <w:lvlText w:val=""/>
      <w:lvlJc w:val="left"/>
      <w:pPr>
        <w:ind w:left="5237" w:hanging="360"/>
      </w:pPr>
      <w:rPr>
        <w:rFonts w:ascii="Wingdings" w:hAnsi="Wingdings" w:hint="default"/>
      </w:rPr>
    </w:lvl>
    <w:lvl w:ilvl="6" w:tplc="04150001" w:tentative="1">
      <w:start w:val="1"/>
      <w:numFmt w:val="bullet"/>
      <w:lvlText w:val=""/>
      <w:lvlJc w:val="left"/>
      <w:pPr>
        <w:ind w:left="5957" w:hanging="360"/>
      </w:pPr>
      <w:rPr>
        <w:rFonts w:ascii="Symbol" w:hAnsi="Symbol" w:hint="default"/>
      </w:rPr>
    </w:lvl>
    <w:lvl w:ilvl="7" w:tplc="04150003" w:tentative="1">
      <w:start w:val="1"/>
      <w:numFmt w:val="bullet"/>
      <w:lvlText w:val="o"/>
      <w:lvlJc w:val="left"/>
      <w:pPr>
        <w:ind w:left="6677" w:hanging="360"/>
      </w:pPr>
      <w:rPr>
        <w:rFonts w:ascii="Courier New" w:hAnsi="Courier New" w:cs="Courier New" w:hint="default"/>
      </w:rPr>
    </w:lvl>
    <w:lvl w:ilvl="8" w:tplc="04150005" w:tentative="1">
      <w:start w:val="1"/>
      <w:numFmt w:val="bullet"/>
      <w:lvlText w:val=""/>
      <w:lvlJc w:val="left"/>
      <w:pPr>
        <w:ind w:left="7397" w:hanging="360"/>
      </w:pPr>
      <w:rPr>
        <w:rFonts w:ascii="Wingdings" w:hAnsi="Wingdings" w:hint="default"/>
      </w:rPr>
    </w:lvl>
  </w:abstractNum>
  <w:abstractNum w:abstractNumId="14" w15:restartNumberingAfterBreak="0">
    <w:nsid w:val="1CB91D96"/>
    <w:multiLevelType w:val="hybridMultilevel"/>
    <w:tmpl w:val="0B702E04"/>
    <w:lvl w:ilvl="0" w:tplc="FFFFFFFF">
      <w:start w:val="1"/>
      <w:numFmt w:val="decimal"/>
      <w:lvlText w:val="%1)"/>
      <w:lvlJc w:val="left"/>
      <w:pPr>
        <w:ind w:left="1500" w:hanging="360"/>
      </w:pPr>
      <w:rPr>
        <w:b w:val="0"/>
        <w:bCs w:val="0"/>
        <w:color w:val="auto"/>
      </w:rPr>
    </w:lvl>
    <w:lvl w:ilvl="1" w:tplc="04150019" w:tentative="1">
      <w:start w:val="1"/>
      <w:numFmt w:val="lowerLetter"/>
      <w:lvlText w:val="%2."/>
      <w:lvlJc w:val="left"/>
      <w:pPr>
        <w:ind w:left="2220" w:hanging="360"/>
      </w:pPr>
    </w:lvl>
    <w:lvl w:ilvl="2" w:tplc="0415001B" w:tentative="1">
      <w:start w:val="1"/>
      <w:numFmt w:val="lowerRoman"/>
      <w:lvlText w:val="%3."/>
      <w:lvlJc w:val="right"/>
      <w:pPr>
        <w:ind w:left="2940" w:hanging="180"/>
      </w:pPr>
    </w:lvl>
    <w:lvl w:ilvl="3" w:tplc="0415000F" w:tentative="1">
      <w:start w:val="1"/>
      <w:numFmt w:val="decimal"/>
      <w:lvlText w:val="%4."/>
      <w:lvlJc w:val="left"/>
      <w:pPr>
        <w:ind w:left="3660" w:hanging="360"/>
      </w:pPr>
    </w:lvl>
    <w:lvl w:ilvl="4" w:tplc="04150019" w:tentative="1">
      <w:start w:val="1"/>
      <w:numFmt w:val="lowerLetter"/>
      <w:lvlText w:val="%5."/>
      <w:lvlJc w:val="left"/>
      <w:pPr>
        <w:ind w:left="4380" w:hanging="360"/>
      </w:pPr>
    </w:lvl>
    <w:lvl w:ilvl="5" w:tplc="0415001B" w:tentative="1">
      <w:start w:val="1"/>
      <w:numFmt w:val="lowerRoman"/>
      <w:lvlText w:val="%6."/>
      <w:lvlJc w:val="right"/>
      <w:pPr>
        <w:ind w:left="5100" w:hanging="180"/>
      </w:pPr>
    </w:lvl>
    <w:lvl w:ilvl="6" w:tplc="0415000F" w:tentative="1">
      <w:start w:val="1"/>
      <w:numFmt w:val="decimal"/>
      <w:lvlText w:val="%7."/>
      <w:lvlJc w:val="left"/>
      <w:pPr>
        <w:ind w:left="5820" w:hanging="360"/>
      </w:pPr>
    </w:lvl>
    <w:lvl w:ilvl="7" w:tplc="04150019" w:tentative="1">
      <w:start w:val="1"/>
      <w:numFmt w:val="lowerLetter"/>
      <w:lvlText w:val="%8."/>
      <w:lvlJc w:val="left"/>
      <w:pPr>
        <w:ind w:left="6540" w:hanging="360"/>
      </w:pPr>
    </w:lvl>
    <w:lvl w:ilvl="8" w:tplc="0415001B" w:tentative="1">
      <w:start w:val="1"/>
      <w:numFmt w:val="lowerRoman"/>
      <w:lvlText w:val="%9."/>
      <w:lvlJc w:val="right"/>
      <w:pPr>
        <w:ind w:left="7260" w:hanging="180"/>
      </w:pPr>
    </w:lvl>
  </w:abstractNum>
  <w:abstractNum w:abstractNumId="15" w15:restartNumberingAfterBreak="0">
    <w:nsid w:val="1CBC00D4"/>
    <w:multiLevelType w:val="hybridMultilevel"/>
    <w:tmpl w:val="86B65DF4"/>
    <w:lvl w:ilvl="0" w:tplc="AC863DA4">
      <w:start w:val="1"/>
      <w:numFmt w:val="decimal"/>
      <w:lvlText w:val="%1."/>
      <w:lvlJc w:val="left"/>
      <w:pPr>
        <w:ind w:left="360"/>
      </w:pPr>
      <w:rPr>
        <w:rFonts w:asciiTheme="minorHAnsi" w:eastAsia="Times New Roman" w:hAnsiTheme="minorHAnsi" w:cstheme="minorHAnsi" w:hint="default"/>
        <w:b w:val="0"/>
        <w:i w:val="0"/>
        <w:strike w:val="0"/>
        <w:dstrike w:val="0"/>
        <w:color w:val="000000"/>
        <w:sz w:val="24"/>
        <w:szCs w:val="24"/>
        <w:u w:val="none" w:color="000000"/>
        <w:bdr w:val="none" w:sz="0" w:space="0" w:color="auto"/>
        <w:shd w:val="clear" w:color="auto" w:fill="auto"/>
        <w:vertAlign w:val="baseline"/>
      </w:rPr>
    </w:lvl>
    <w:lvl w:ilvl="1" w:tplc="803E607C">
      <w:start w:val="1"/>
      <w:numFmt w:val="decimal"/>
      <w:lvlText w:val="%2)"/>
      <w:lvlJc w:val="left"/>
      <w:pPr>
        <w:ind w:left="720"/>
      </w:pPr>
      <w:rPr>
        <w:rFonts w:asciiTheme="minorHAnsi" w:eastAsia="Times New Roman" w:hAnsiTheme="minorHAnsi" w:cstheme="minorHAnsi" w:hint="default"/>
        <w:b w:val="0"/>
        <w:i w:val="0"/>
        <w:strike w:val="0"/>
        <w:dstrike w:val="0"/>
        <w:color w:val="000000"/>
        <w:sz w:val="24"/>
        <w:szCs w:val="24"/>
        <w:u w:val="none" w:color="000000"/>
        <w:bdr w:val="none" w:sz="0" w:space="0" w:color="auto"/>
        <w:shd w:val="clear" w:color="auto" w:fill="auto"/>
        <w:vertAlign w:val="baseline"/>
      </w:rPr>
    </w:lvl>
    <w:lvl w:ilvl="2" w:tplc="DBFCE6F4">
      <w:start w:val="1"/>
      <w:numFmt w:val="lowerRoman"/>
      <w:lvlText w:val="%3"/>
      <w:lvlJc w:val="left"/>
      <w:pPr>
        <w:ind w:left="127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B19C597E">
      <w:start w:val="1"/>
      <w:numFmt w:val="decimal"/>
      <w:lvlText w:val="%4"/>
      <w:lvlJc w:val="left"/>
      <w:pPr>
        <w:ind w:left="199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BE16D3EC">
      <w:start w:val="1"/>
      <w:numFmt w:val="lowerLetter"/>
      <w:lvlText w:val="%5"/>
      <w:lvlJc w:val="left"/>
      <w:pPr>
        <w:ind w:left="271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9F62FC5A">
      <w:start w:val="1"/>
      <w:numFmt w:val="lowerRoman"/>
      <w:lvlText w:val="%6"/>
      <w:lvlJc w:val="left"/>
      <w:pPr>
        <w:ind w:left="343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8F1207C4">
      <w:start w:val="1"/>
      <w:numFmt w:val="decimal"/>
      <w:lvlText w:val="%7"/>
      <w:lvlJc w:val="left"/>
      <w:pPr>
        <w:ind w:left="415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51B4C8FC">
      <w:start w:val="1"/>
      <w:numFmt w:val="lowerLetter"/>
      <w:lvlText w:val="%8"/>
      <w:lvlJc w:val="left"/>
      <w:pPr>
        <w:ind w:left="487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02F82430">
      <w:start w:val="1"/>
      <w:numFmt w:val="lowerRoman"/>
      <w:lvlText w:val="%9"/>
      <w:lvlJc w:val="left"/>
      <w:pPr>
        <w:ind w:left="559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6" w15:restartNumberingAfterBreak="0">
    <w:nsid w:val="1F7F11EB"/>
    <w:multiLevelType w:val="hybridMultilevel"/>
    <w:tmpl w:val="13A26DBE"/>
    <w:lvl w:ilvl="0" w:tplc="308E26E0">
      <w:start w:val="5"/>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21A1683E"/>
    <w:multiLevelType w:val="hybridMultilevel"/>
    <w:tmpl w:val="BDCCC9CC"/>
    <w:lvl w:ilvl="0" w:tplc="45ECBEA6">
      <w:start w:val="1"/>
      <w:numFmt w:val="decimal"/>
      <w:lvlText w:val="%1."/>
      <w:lvlJc w:val="left"/>
      <w:pPr>
        <w:ind w:left="360" w:hanging="360"/>
      </w:pPr>
      <w:rPr>
        <w:sz w:val="24"/>
        <w:szCs w:val="24"/>
      </w:rPr>
    </w:lvl>
    <w:lvl w:ilvl="1" w:tplc="04150019" w:tentative="1">
      <w:start w:val="1"/>
      <w:numFmt w:val="lowerLetter"/>
      <w:lvlText w:val="%2."/>
      <w:lvlJc w:val="left"/>
      <w:pPr>
        <w:ind w:left="1072" w:hanging="360"/>
      </w:pPr>
    </w:lvl>
    <w:lvl w:ilvl="2" w:tplc="0415001B" w:tentative="1">
      <w:start w:val="1"/>
      <w:numFmt w:val="lowerRoman"/>
      <w:lvlText w:val="%3."/>
      <w:lvlJc w:val="right"/>
      <w:pPr>
        <w:ind w:left="1792" w:hanging="180"/>
      </w:pPr>
    </w:lvl>
    <w:lvl w:ilvl="3" w:tplc="0415000F" w:tentative="1">
      <w:start w:val="1"/>
      <w:numFmt w:val="decimal"/>
      <w:lvlText w:val="%4."/>
      <w:lvlJc w:val="left"/>
      <w:pPr>
        <w:ind w:left="2512" w:hanging="360"/>
      </w:pPr>
    </w:lvl>
    <w:lvl w:ilvl="4" w:tplc="04150019" w:tentative="1">
      <w:start w:val="1"/>
      <w:numFmt w:val="lowerLetter"/>
      <w:lvlText w:val="%5."/>
      <w:lvlJc w:val="left"/>
      <w:pPr>
        <w:ind w:left="3232" w:hanging="360"/>
      </w:pPr>
    </w:lvl>
    <w:lvl w:ilvl="5" w:tplc="0415001B" w:tentative="1">
      <w:start w:val="1"/>
      <w:numFmt w:val="lowerRoman"/>
      <w:lvlText w:val="%6."/>
      <w:lvlJc w:val="right"/>
      <w:pPr>
        <w:ind w:left="3952" w:hanging="180"/>
      </w:pPr>
    </w:lvl>
    <w:lvl w:ilvl="6" w:tplc="0415000F" w:tentative="1">
      <w:start w:val="1"/>
      <w:numFmt w:val="decimal"/>
      <w:lvlText w:val="%7."/>
      <w:lvlJc w:val="left"/>
      <w:pPr>
        <w:ind w:left="4672" w:hanging="360"/>
      </w:pPr>
    </w:lvl>
    <w:lvl w:ilvl="7" w:tplc="04150019" w:tentative="1">
      <w:start w:val="1"/>
      <w:numFmt w:val="lowerLetter"/>
      <w:lvlText w:val="%8."/>
      <w:lvlJc w:val="left"/>
      <w:pPr>
        <w:ind w:left="5392" w:hanging="360"/>
      </w:pPr>
    </w:lvl>
    <w:lvl w:ilvl="8" w:tplc="0415001B" w:tentative="1">
      <w:start w:val="1"/>
      <w:numFmt w:val="lowerRoman"/>
      <w:lvlText w:val="%9."/>
      <w:lvlJc w:val="right"/>
      <w:pPr>
        <w:ind w:left="6112" w:hanging="180"/>
      </w:pPr>
    </w:lvl>
  </w:abstractNum>
  <w:abstractNum w:abstractNumId="18" w15:restartNumberingAfterBreak="0">
    <w:nsid w:val="26833104"/>
    <w:multiLevelType w:val="hybridMultilevel"/>
    <w:tmpl w:val="06FA2668"/>
    <w:lvl w:ilvl="0" w:tplc="51B62534">
      <w:start w:val="1"/>
      <w:numFmt w:val="decimal"/>
      <w:lvlText w:val="%1)"/>
      <w:lvlJc w:val="left"/>
      <w:pPr>
        <w:ind w:left="1140" w:hanging="360"/>
      </w:pPr>
      <w:rPr>
        <w:b w:val="0"/>
        <w:bCs w:val="0"/>
        <w:color w:val="auto"/>
      </w:rPr>
    </w:lvl>
    <w:lvl w:ilvl="1" w:tplc="04150019" w:tentative="1">
      <w:start w:val="1"/>
      <w:numFmt w:val="lowerLetter"/>
      <w:lvlText w:val="%2."/>
      <w:lvlJc w:val="left"/>
      <w:pPr>
        <w:ind w:left="1860" w:hanging="360"/>
      </w:pPr>
    </w:lvl>
    <w:lvl w:ilvl="2" w:tplc="0415001B" w:tentative="1">
      <w:start w:val="1"/>
      <w:numFmt w:val="lowerRoman"/>
      <w:lvlText w:val="%3."/>
      <w:lvlJc w:val="right"/>
      <w:pPr>
        <w:ind w:left="2580" w:hanging="180"/>
      </w:pPr>
    </w:lvl>
    <w:lvl w:ilvl="3" w:tplc="0415000F" w:tentative="1">
      <w:start w:val="1"/>
      <w:numFmt w:val="decimal"/>
      <w:lvlText w:val="%4."/>
      <w:lvlJc w:val="left"/>
      <w:pPr>
        <w:ind w:left="3300" w:hanging="360"/>
      </w:pPr>
    </w:lvl>
    <w:lvl w:ilvl="4" w:tplc="04150019" w:tentative="1">
      <w:start w:val="1"/>
      <w:numFmt w:val="lowerLetter"/>
      <w:lvlText w:val="%5."/>
      <w:lvlJc w:val="left"/>
      <w:pPr>
        <w:ind w:left="4020" w:hanging="360"/>
      </w:pPr>
    </w:lvl>
    <w:lvl w:ilvl="5" w:tplc="0415001B" w:tentative="1">
      <w:start w:val="1"/>
      <w:numFmt w:val="lowerRoman"/>
      <w:lvlText w:val="%6."/>
      <w:lvlJc w:val="right"/>
      <w:pPr>
        <w:ind w:left="4740" w:hanging="180"/>
      </w:pPr>
    </w:lvl>
    <w:lvl w:ilvl="6" w:tplc="0415000F" w:tentative="1">
      <w:start w:val="1"/>
      <w:numFmt w:val="decimal"/>
      <w:lvlText w:val="%7."/>
      <w:lvlJc w:val="left"/>
      <w:pPr>
        <w:ind w:left="5460" w:hanging="360"/>
      </w:pPr>
    </w:lvl>
    <w:lvl w:ilvl="7" w:tplc="04150019" w:tentative="1">
      <w:start w:val="1"/>
      <w:numFmt w:val="lowerLetter"/>
      <w:lvlText w:val="%8."/>
      <w:lvlJc w:val="left"/>
      <w:pPr>
        <w:ind w:left="6180" w:hanging="360"/>
      </w:pPr>
    </w:lvl>
    <w:lvl w:ilvl="8" w:tplc="0415001B" w:tentative="1">
      <w:start w:val="1"/>
      <w:numFmt w:val="lowerRoman"/>
      <w:lvlText w:val="%9."/>
      <w:lvlJc w:val="right"/>
      <w:pPr>
        <w:ind w:left="6900" w:hanging="180"/>
      </w:pPr>
    </w:lvl>
  </w:abstractNum>
  <w:abstractNum w:abstractNumId="19" w15:restartNumberingAfterBreak="0">
    <w:nsid w:val="282D76F2"/>
    <w:multiLevelType w:val="hybridMultilevel"/>
    <w:tmpl w:val="16E0CD54"/>
    <w:lvl w:ilvl="0" w:tplc="393AE712">
      <w:start w:val="1"/>
      <w:numFmt w:val="decimal"/>
      <w:lvlText w:val="%1."/>
      <w:lvlJc w:val="left"/>
      <w:pPr>
        <w:ind w:left="420"/>
      </w:pPr>
      <w:rPr>
        <w:rFonts w:asciiTheme="minorHAnsi" w:eastAsia="Times New Roman" w:hAnsiTheme="minorHAnsi" w:cstheme="minorHAnsi" w:hint="default"/>
        <w:b w:val="0"/>
        <w:i w:val="0"/>
        <w:strike w:val="0"/>
        <w:dstrike w:val="0"/>
        <w:color w:val="000000"/>
        <w:sz w:val="24"/>
        <w:szCs w:val="24"/>
        <w:u w:val="none" w:color="000000"/>
        <w:bdr w:val="none" w:sz="0" w:space="0" w:color="auto"/>
        <w:shd w:val="clear" w:color="auto" w:fill="auto"/>
        <w:vertAlign w:val="baseline"/>
      </w:rPr>
    </w:lvl>
    <w:lvl w:ilvl="1" w:tplc="AA90D1CA">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D3A642CA">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A62A06F4">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3C80659A">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538A5F3A">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C06EB4F0">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D5E0A8F8">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D826D4D8">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0" w15:restartNumberingAfterBreak="0">
    <w:nsid w:val="29BA066C"/>
    <w:multiLevelType w:val="hybridMultilevel"/>
    <w:tmpl w:val="22F6C1F2"/>
    <w:lvl w:ilvl="0" w:tplc="1B2019E2">
      <w:start w:val="1"/>
      <w:numFmt w:val="decimal"/>
      <w:lvlText w:val="%1."/>
      <w:lvlJc w:val="left"/>
      <w:pPr>
        <w:ind w:left="360"/>
      </w:pPr>
      <w:rPr>
        <w:rFonts w:asciiTheme="minorHAnsi" w:eastAsia="Times New Roman" w:hAnsiTheme="minorHAnsi" w:cstheme="minorHAnsi" w:hint="default"/>
        <w:b w:val="0"/>
        <w:i w:val="0"/>
        <w:strike w:val="0"/>
        <w:dstrike w:val="0"/>
        <w:color w:val="000000"/>
        <w:sz w:val="24"/>
        <w:szCs w:val="24"/>
        <w:u w:val="none" w:color="000000"/>
        <w:bdr w:val="none" w:sz="0" w:space="0" w:color="auto"/>
        <w:shd w:val="clear" w:color="auto" w:fill="auto"/>
        <w:vertAlign w:val="baseline"/>
      </w:rPr>
    </w:lvl>
    <w:lvl w:ilvl="1" w:tplc="74B8487E">
      <w:start w:val="1"/>
      <w:numFmt w:val="decimal"/>
      <w:lvlText w:val="%2)"/>
      <w:lvlJc w:val="left"/>
      <w:pPr>
        <w:ind w:left="720"/>
      </w:pPr>
      <w:rPr>
        <w:rFonts w:asciiTheme="minorHAnsi" w:eastAsia="Times New Roman" w:hAnsiTheme="minorHAnsi" w:cstheme="minorHAnsi" w:hint="default"/>
        <w:b w:val="0"/>
        <w:i w:val="0"/>
        <w:strike w:val="0"/>
        <w:dstrike w:val="0"/>
        <w:color w:val="000000"/>
        <w:sz w:val="24"/>
        <w:szCs w:val="24"/>
        <w:u w:val="none" w:color="000000"/>
        <w:bdr w:val="none" w:sz="0" w:space="0" w:color="auto"/>
        <w:shd w:val="clear" w:color="auto" w:fill="auto"/>
        <w:vertAlign w:val="baseline"/>
      </w:rPr>
    </w:lvl>
    <w:lvl w:ilvl="2" w:tplc="B7A82CB0">
      <w:start w:val="1"/>
      <w:numFmt w:val="lowerRoman"/>
      <w:lvlText w:val="%3"/>
      <w:lvlJc w:val="left"/>
      <w:pPr>
        <w:ind w:left="1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B05416A6">
      <w:start w:val="1"/>
      <w:numFmt w:val="decimal"/>
      <w:lvlText w:val="%4"/>
      <w:lvlJc w:val="left"/>
      <w:pPr>
        <w:ind w:left="2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203295AC">
      <w:start w:val="1"/>
      <w:numFmt w:val="lowerLetter"/>
      <w:lvlText w:val="%5"/>
      <w:lvlJc w:val="left"/>
      <w:pPr>
        <w:ind w:left="28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4CBA097A">
      <w:start w:val="1"/>
      <w:numFmt w:val="lowerRoman"/>
      <w:lvlText w:val="%6"/>
      <w:lvlJc w:val="left"/>
      <w:pPr>
        <w:ind w:left="3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FB905A58">
      <w:start w:val="1"/>
      <w:numFmt w:val="decimal"/>
      <w:lvlText w:val="%7"/>
      <w:lvlJc w:val="left"/>
      <w:pPr>
        <w:ind w:left="4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5F6AD20A">
      <w:start w:val="1"/>
      <w:numFmt w:val="lowerLetter"/>
      <w:lvlText w:val="%8"/>
      <w:lvlJc w:val="left"/>
      <w:pPr>
        <w:ind w:left="50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7A688E90">
      <w:start w:val="1"/>
      <w:numFmt w:val="lowerRoman"/>
      <w:lvlText w:val="%9"/>
      <w:lvlJc w:val="left"/>
      <w:pPr>
        <w:ind w:left="57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1" w15:restartNumberingAfterBreak="0">
    <w:nsid w:val="2B132051"/>
    <w:multiLevelType w:val="hybridMultilevel"/>
    <w:tmpl w:val="FEBC3878"/>
    <w:lvl w:ilvl="0" w:tplc="D5BE58DA">
      <w:start w:val="5"/>
      <w:numFmt w:val="decimal"/>
      <w:lvlText w:val="%1."/>
      <w:lvlJc w:val="left"/>
      <w:pPr>
        <w:ind w:left="368"/>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1" w:tplc="30A0EBAC">
      <w:start w:val="1"/>
      <w:numFmt w:val="decimal"/>
      <w:lvlText w:val="%2)"/>
      <w:lvlJc w:val="left"/>
      <w:pPr>
        <w:ind w:left="109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2" w:tplc="BAB440F0">
      <w:start w:val="1"/>
      <w:numFmt w:val="lowerRoman"/>
      <w:lvlText w:val="%3"/>
      <w:lvlJc w:val="left"/>
      <w:pPr>
        <w:ind w:left="1805"/>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3" w:tplc="BA3E8366">
      <w:start w:val="1"/>
      <w:numFmt w:val="decimal"/>
      <w:lvlText w:val="%4"/>
      <w:lvlJc w:val="left"/>
      <w:pPr>
        <w:ind w:left="2525"/>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4" w:tplc="8154F338">
      <w:start w:val="1"/>
      <w:numFmt w:val="lowerLetter"/>
      <w:lvlText w:val="%5"/>
      <w:lvlJc w:val="left"/>
      <w:pPr>
        <w:ind w:left="3245"/>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5" w:tplc="718A3F72">
      <w:start w:val="1"/>
      <w:numFmt w:val="lowerRoman"/>
      <w:lvlText w:val="%6"/>
      <w:lvlJc w:val="left"/>
      <w:pPr>
        <w:ind w:left="3965"/>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6" w:tplc="52A28904">
      <w:start w:val="1"/>
      <w:numFmt w:val="decimal"/>
      <w:lvlText w:val="%7"/>
      <w:lvlJc w:val="left"/>
      <w:pPr>
        <w:ind w:left="4685"/>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7" w:tplc="05BC70CC">
      <w:start w:val="1"/>
      <w:numFmt w:val="lowerLetter"/>
      <w:lvlText w:val="%8"/>
      <w:lvlJc w:val="left"/>
      <w:pPr>
        <w:ind w:left="5405"/>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8" w:tplc="CD8C2464">
      <w:start w:val="1"/>
      <w:numFmt w:val="lowerRoman"/>
      <w:lvlText w:val="%9"/>
      <w:lvlJc w:val="left"/>
      <w:pPr>
        <w:ind w:left="6125"/>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abstractNum>
  <w:abstractNum w:abstractNumId="22" w15:restartNumberingAfterBreak="0">
    <w:nsid w:val="2B4C2E8E"/>
    <w:multiLevelType w:val="hybridMultilevel"/>
    <w:tmpl w:val="E8BE46C4"/>
    <w:lvl w:ilvl="0" w:tplc="0415000F">
      <w:start w:val="1"/>
      <w:numFmt w:val="decimal"/>
      <w:lvlText w:val="%1."/>
      <w:lvlJc w:val="left"/>
      <w:pPr>
        <w:ind w:left="720" w:hanging="360"/>
      </w:pPr>
    </w:lvl>
    <w:lvl w:ilvl="1" w:tplc="04150019">
      <w:start w:val="1"/>
      <w:numFmt w:val="lowerLetter"/>
      <w:lvlText w:val="%2."/>
      <w:lvlJc w:val="left"/>
      <w:pPr>
        <w:ind w:left="1495" w:hanging="360"/>
      </w:pPr>
    </w:lvl>
    <w:lvl w:ilvl="2" w:tplc="FB2A3164">
      <w:start w:val="1"/>
      <w:numFmt w:val="decimal"/>
      <w:lvlText w:val="%3."/>
      <w:lvlJc w:val="right"/>
      <w:pPr>
        <w:ind w:left="2160" w:hanging="180"/>
      </w:pPr>
      <w:rPr>
        <w:rFonts w:ascii="Arial" w:eastAsia="Calibri" w:hAnsi="Arial" w:cs="Arial"/>
      </w:rPr>
    </w:lvl>
    <w:lvl w:ilvl="3" w:tplc="3200B7A4">
      <w:start w:val="1"/>
      <w:numFmt w:val="lowerLetter"/>
      <w:lvlText w:val="%4)"/>
      <w:lvlJc w:val="left"/>
      <w:pPr>
        <w:ind w:left="2880" w:hanging="360"/>
      </w:pPr>
      <w:rPr>
        <w:rFonts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2FCA27F2"/>
    <w:multiLevelType w:val="hybridMultilevel"/>
    <w:tmpl w:val="32DA4ABE"/>
    <w:lvl w:ilvl="0" w:tplc="D01C75EE">
      <w:start w:val="1"/>
      <w:numFmt w:val="decimal"/>
      <w:lvlText w:val="%1."/>
      <w:lvlJc w:val="left"/>
      <w:pPr>
        <w:ind w:left="36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1" w:tplc="9640BFDE">
      <w:start w:val="1"/>
      <w:numFmt w:val="decimal"/>
      <w:lvlText w:val="%2)"/>
      <w:lvlJc w:val="left"/>
      <w:pPr>
        <w:ind w:left="70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5126B68A">
      <w:start w:val="1"/>
      <w:numFmt w:val="lowerRoman"/>
      <w:lvlText w:val="%3"/>
      <w:lvlJc w:val="left"/>
      <w:pPr>
        <w:ind w:left="136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57C0B780">
      <w:start w:val="1"/>
      <w:numFmt w:val="decimal"/>
      <w:lvlText w:val="%4"/>
      <w:lvlJc w:val="left"/>
      <w:pPr>
        <w:ind w:left="208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4028AEA6">
      <w:start w:val="1"/>
      <w:numFmt w:val="lowerLetter"/>
      <w:lvlText w:val="%5"/>
      <w:lvlJc w:val="left"/>
      <w:pPr>
        <w:ind w:left="280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C7A6DC16">
      <w:start w:val="1"/>
      <w:numFmt w:val="lowerRoman"/>
      <w:lvlText w:val="%6"/>
      <w:lvlJc w:val="left"/>
      <w:pPr>
        <w:ind w:left="352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B3487A7A">
      <w:start w:val="1"/>
      <w:numFmt w:val="decimal"/>
      <w:lvlText w:val="%7"/>
      <w:lvlJc w:val="left"/>
      <w:pPr>
        <w:ind w:left="424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1BB66CFE">
      <w:start w:val="1"/>
      <w:numFmt w:val="lowerLetter"/>
      <w:lvlText w:val="%8"/>
      <w:lvlJc w:val="left"/>
      <w:pPr>
        <w:ind w:left="496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AD6CAB04">
      <w:start w:val="1"/>
      <w:numFmt w:val="lowerRoman"/>
      <w:lvlText w:val="%9"/>
      <w:lvlJc w:val="left"/>
      <w:pPr>
        <w:ind w:left="568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24" w15:restartNumberingAfterBreak="0">
    <w:nsid w:val="32860523"/>
    <w:multiLevelType w:val="hybridMultilevel"/>
    <w:tmpl w:val="6C660512"/>
    <w:lvl w:ilvl="0" w:tplc="51B62534">
      <w:start w:val="1"/>
      <w:numFmt w:val="decimal"/>
      <w:lvlText w:val="%1)"/>
      <w:lvlJc w:val="left"/>
      <w:pPr>
        <w:ind w:left="720" w:hanging="360"/>
      </w:pPr>
      <w:rPr>
        <w:b w:val="0"/>
        <w:bCs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32D55A25"/>
    <w:multiLevelType w:val="hybridMultilevel"/>
    <w:tmpl w:val="25EC578E"/>
    <w:lvl w:ilvl="0" w:tplc="77B84366">
      <w:start w:val="4"/>
      <w:numFmt w:val="decimal"/>
      <w:lvlText w:val="%1."/>
      <w:lvlJc w:val="left"/>
      <w:pPr>
        <w:ind w:left="284" w:firstLine="0"/>
      </w:pPr>
      <w:rPr>
        <w:rFonts w:ascii="Verdana" w:eastAsia="Verdana" w:hAnsi="Verdana" w:cs="Verdana" w:hint="default"/>
        <w:b w:val="0"/>
        <w:i w:val="0"/>
        <w:strike w:val="0"/>
        <w:dstrike w:val="0"/>
        <w:color w:val="000000"/>
        <w:sz w:val="20"/>
        <w:szCs w:val="20"/>
        <w:u w:val="none" w:color="000000"/>
        <w:vertAlign w:val="baseline"/>
      </w:rPr>
    </w:lvl>
    <w:lvl w:ilvl="1" w:tplc="04150019" w:tentative="1">
      <w:start w:val="1"/>
      <w:numFmt w:val="lowerLetter"/>
      <w:lvlText w:val="%2."/>
      <w:lvlJc w:val="left"/>
      <w:pPr>
        <w:ind w:left="447" w:hanging="360"/>
      </w:pPr>
    </w:lvl>
    <w:lvl w:ilvl="2" w:tplc="0415001B" w:tentative="1">
      <w:start w:val="1"/>
      <w:numFmt w:val="lowerRoman"/>
      <w:lvlText w:val="%3."/>
      <w:lvlJc w:val="right"/>
      <w:pPr>
        <w:ind w:left="1167" w:hanging="180"/>
      </w:pPr>
    </w:lvl>
    <w:lvl w:ilvl="3" w:tplc="0415000F" w:tentative="1">
      <w:start w:val="1"/>
      <w:numFmt w:val="decimal"/>
      <w:lvlText w:val="%4."/>
      <w:lvlJc w:val="left"/>
      <w:pPr>
        <w:ind w:left="1887" w:hanging="360"/>
      </w:pPr>
    </w:lvl>
    <w:lvl w:ilvl="4" w:tplc="04150019" w:tentative="1">
      <w:start w:val="1"/>
      <w:numFmt w:val="lowerLetter"/>
      <w:lvlText w:val="%5."/>
      <w:lvlJc w:val="left"/>
      <w:pPr>
        <w:ind w:left="2607" w:hanging="360"/>
      </w:pPr>
    </w:lvl>
    <w:lvl w:ilvl="5" w:tplc="0415001B" w:tentative="1">
      <w:start w:val="1"/>
      <w:numFmt w:val="lowerRoman"/>
      <w:lvlText w:val="%6."/>
      <w:lvlJc w:val="right"/>
      <w:pPr>
        <w:ind w:left="3327" w:hanging="180"/>
      </w:pPr>
    </w:lvl>
    <w:lvl w:ilvl="6" w:tplc="0415000F" w:tentative="1">
      <w:start w:val="1"/>
      <w:numFmt w:val="decimal"/>
      <w:lvlText w:val="%7."/>
      <w:lvlJc w:val="left"/>
      <w:pPr>
        <w:ind w:left="4047" w:hanging="360"/>
      </w:pPr>
    </w:lvl>
    <w:lvl w:ilvl="7" w:tplc="04150019" w:tentative="1">
      <w:start w:val="1"/>
      <w:numFmt w:val="lowerLetter"/>
      <w:lvlText w:val="%8."/>
      <w:lvlJc w:val="left"/>
      <w:pPr>
        <w:ind w:left="4767" w:hanging="360"/>
      </w:pPr>
    </w:lvl>
    <w:lvl w:ilvl="8" w:tplc="0415001B" w:tentative="1">
      <w:start w:val="1"/>
      <w:numFmt w:val="lowerRoman"/>
      <w:lvlText w:val="%9."/>
      <w:lvlJc w:val="right"/>
      <w:pPr>
        <w:ind w:left="5487" w:hanging="180"/>
      </w:pPr>
    </w:lvl>
  </w:abstractNum>
  <w:abstractNum w:abstractNumId="26" w15:restartNumberingAfterBreak="0">
    <w:nsid w:val="349A3E61"/>
    <w:multiLevelType w:val="hybridMultilevel"/>
    <w:tmpl w:val="0F381CDE"/>
    <w:lvl w:ilvl="0" w:tplc="0415000F">
      <w:start w:val="1"/>
      <w:numFmt w:val="decimal"/>
      <w:lvlText w:val="%1."/>
      <w:lvlJc w:val="left"/>
      <w:pPr>
        <w:ind w:left="720" w:hanging="360"/>
      </w:pPr>
    </w:lvl>
    <w:lvl w:ilvl="1" w:tplc="0415000F">
      <w:start w:val="1"/>
      <w:numFmt w:val="decimal"/>
      <w:lvlText w:val="%2."/>
      <w:lvlJc w:val="left"/>
      <w:pPr>
        <w:ind w:left="360" w:hanging="360"/>
      </w:pPr>
    </w:lvl>
    <w:lvl w:ilvl="2" w:tplc="1C46137C">
      <w:start w:val="1"/>
      <w:numFmt w:val="lowerLetter"/>
      <w:lvlText w:val="%3)"/>
      <w:lvlJc w:val="left"/>
      <w:pPr>
        <w:ind w:left="234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7" w15:restartNumberingAfterBreak="0">
    <w:nsid w:val="34C22AA9"/>
    <w:multiLevelType w:val="multilevel"/>
    <w:tmpl w:val="293A0252"/>
    <w:lvl w:ilvl="0">
      <w:start w:val="1"/>
      <w:numFmt w:val="decimal"/>
      <w:lvlText w:val="%1)"/>
      <w:lvlJc w:val="left"/>
      <w:pPr>
        <w:ind w:left="360" w:hanging="360"/>
      </w:pPr>
    </w:lvl>
    <w:lvl w:ilvl="1">
      <w:start w:val="1"/>
      <w:numFmt w:val="decimal"/>
      <w:lvlText w:val="%2)"/>
      <w:lvlJc w:val="left"/>
      <w:pPr>
        <w:ind w:left="928" w:hanging="360"/>
      </w:pPr>
      <w:rPr>
        <w:b w:val="0"/>
        <w:bCs w:val="0"/>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37B83B4F"/>
    <w:multiLevelType w:val="hybridMultilevel"/>
    <w:tmpl w:val="A46AF2E2"/>
    <w:lvl w:ilvl="0" w:tplc="543608F0">
      <w:start w:val="1"/>
      <w:numFmt w:val="decimal"/>
      <w:lvlText w:val="%1."/>
      <w:lvlJc w:val="left"/>
      <w:pPr>
        <w:ind w:left="374"/>
      </w:pPr>
      <w:rPr>
        <w:rFonts w:asciiTheme="minorHAnsi" w:eastAsia="Times New Roman" w:hAnsiTheme="minorHAnsi" w:cstheme="minorHAnsi" w:hint="default"/>
        <w:b w:val="0"/>
        <w:i w:val="0"/>
        <w:strike w:val="0"/>
        <w:dstrike w:val="0"/>
        <w:color w:val="000000"/>
        <w:sz w:val="24"/>
        <w:szCs w:val="24"/>
        <w:u w:val="none" w:color="000000"/>
        <w:bdr w:val="none" w:sz="0" w:space="0" w:color="auto"/>
        <w:shd w:val="clear" w:color="auto" w:fill="auto"/>
        <w:vertAlign w:val="baseline"/>
      </w:rPr>
    </w:lvl>
    <w:lvl w:ilvl="1" w:tplc="7F681582">
      <w:start w:val="1"/>
      <w:numFmt w:val="decimal"/>
      <w:lvlText w:val="%2)"/>
      <w:lvlJc w:val="left"/>
      <w:pPr>
        <w:ind w:left="1020"/>
      </w:pPr>
      <w:rPr>
        <w:rFonts w:asciiTheme="minorHAnsi" w:eastAsia="Verdana" w:hAnsiTheme="minorHAnsi" w:cstheme="minorHAnsi" w:hint="default"/>
        <w:b w:val="0"/>
        <w:i w:val="0"/>
        <w:strike w:val="0"/>
        <w:dstrike w:val="0"/>
        <w:color w:val="000000"/>
        <w:sz w:val="24"/>
        <w:szCs w:val="24"/>
        <w:u w:val="none" w:color="000000"/>
        <w:bdr w:val="none" w:sz="0" w:space="0" w:color="auto"/>
        <w:shd w:val="clear" w:color="auto" w:fill="auto"/>
        <w:vertAlign w:val="baseline"/>
      </w:rPr>
    </w:lvl>
    <w:lvl w:ilvl="2" w:tplc="5F1E79E2">
      <w:start w:val="1"/>
      <w:numFmt w:val="lowerRoman"/>
      <w:lvlText w:val="%3"/>
      <w:lvlJc w:val="left"/>
      <w:pPr>
        <w:ind w:left="162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3" w:tplc="513241DA">
      <w:start w:val="1"/>
      <w:numFmt w:val="decimal"/>
      <w:lvlText w:val="%4"/>
      <w:lvlJc w:val="left"/>
      <w:pPr>
        <w:ind w:left="234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tplc="DAF68AA6">
      <w:start w:val="1"/>
      <w:numFmt w:val="lowerLetter"/>
      <w:lvlText w:val="%5"/>
      <w:lvlJc w:val="left"/>
      <w:pPr>
        <w:ind w:left="306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tplc="90B6275E">
      <w:start w:val="1"/>
      <w:numFmt w:val="lowerRoman"/>
      <w:lvlText w:val="%6"/>
      <w:lvlJc w:val="left"/>
      <w:pPr>
        <w:ind w:left="378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tplc="94F62E52">
      <w:start w:val="1"/>
      <w:numFmt w:val="decimal"/>
      <w:lvlText w:val="%7"/>
      <w:lvlJc w:val="left"/>
      <w:pPr>
        <w:ind w:left="450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tplc="45261F9E">
      <w:start w:val="1"/>
      <w:numFmt w:val="lowerLetter"/>
      <w:lvlText w:val="%8"/>
      <w:lvlJc w:val="left"/>
      <w:pPr>
        <w:ind w:left="522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tplc="7CA8CE7A">
      <w:start w:val="1"/>
      <w:numFmt w:val="lowerRoman"/>
      <w:lvlText w:val="%9"/>
      <w:lvlJc w:val="left"/>
      <w:pPr>
        <w:ind w:left="594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abstractNum w:abstractNumId="29" w15:restartNumberingAfterBreak="0">
    <w:nsid w:val="46EB6470"/>
    <w:multiLevelType w:val="hybridMultilevel"/>
    <w:tmpl w:val="353E029C"/>
    <w:lvl w:ilvl="0" w:tplc="51B62534">
      <w:start w:val="1"/>
      <w:numFmt w:val="decimal"/>
      <w:lvlText w:val="%1)"/>
      <w:lvlJc w:val="left"/>
      <w:pPr>
        <w:ind w:left="720" w:hanging="360"/>
      </w:pPr>
      <w:rPr>
        <w:b w:val="0"/>
        <w:bCs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476C4E02"/>
    <w:multiLevelType w:val="hybridMultilevel"/>
    <w:tmpl w:val="3A2298DA"/>
    <w:lvl w:ilvl="0" w:tplc="5B7C3D02">
      <w:start w:val="1"/>
      <w:numFmt w:val="decimal"/>
      <w:lvlText w:val="%1."/>
      <w:lvlJc w:val="left"/>
      <w:pPr>
        <w:ind w:left="360"/>
      </w:pPr>
      <w:rPr>
        <w:rFonts w:asciiTheme="minorHAnsi" w:eastAsia="Times New Roman" w:hAnsiTheme="minorHAnsi" w:cstheme="minorHAnsi" w:hint="default"/>
        <w:b w:val="0"/>
        <w:i w:val="0"/>
        <w:strike w:val="0"/>
        <w:dstrike w:val="0"/>
        <w:color w:val="000000"/>
        <w:sz w:val="24"/>
        <w:szCs w:val="24"/>
        <w:u w:val="none" w:color="000000"/>
        <w:bdr w:val="none" w:sz="0" w:space="0" w:color="auto"/>
        <w:shd w:val="clear" w:color="auto" w:fill="auto"/>
        <w:vertAlign w:val="baseline"/>
      </w:rPr>
    </w:lvl>
    <w:lvl w:ilvl="1" w:tplc="131A2090">
      <w:start w:val="1"/>
      <w:numFmt w:val="decimal"/>
      <w:lvlText w:val="%2)"/>
      <w:lvlJc w:val="left"/>
      <w:pPr>
        <w:ind w:left="571"/>
      </w:pPr>
      <w:rPr>
        <w:rFonts w:asciiTheme="minorHAnsi" w:eastAsia="Times New Roman" w:hAnsiTheme="minorHAnsi" w:cstheme="minorHAnsi" w:hint="default"/>
        <w:b w:val="0"/>
        <w:i w:val="0"/>
        <w:strike w:val="0"/>
        <w:dstrike w:val="0"/>
        <w:color w:val="000000"/>
        <w:sz w:val="24"/>
        <w:szCs w:val="24"/>
        <w:u w:val="none" w:color="000000"/>
        <w:bdr w:val="none" w:sz="0" w:space="0" w:color="auto"/>
        <w:shd w:val="clear" w:color="auto" w:fill="auto"/>
        <w:vertAlign w:val="baseline"/>
      </w:rPr>
    </w:lvl>
    <w:lvl w:ilvl="2" w:tplc="6E74E7EA">
      <w:start w:val="1"/>
      <w:numFmt w:val="lowerRoman"/>
      <w:lvlText w:val="%3"/>
      <w:lvlJc w:val="left"/>
      <w:pPr>
        <w:ind w:left="13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8466588">
      <w:start w:val="1"/>
      <w:numFmt w:val="decimal"/>
      <w:lvlText w:val="%4"/>
      <w:lvlJc w:val="left"/>
      <w:pPr>
        <w:ind w:left="20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8DC07AD6">
      <w:start w:val="1"/>
      <w:numFmt w:val="lowerLetter"/>
      <w:lvlText w:val="%5"/>
      <w:lvlJc w:val="left"/>
      <w:pPr>
        <w:ind w:left="27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35CD6FA">
      <w:start w:val="1"/>
      <w:numFmt w:val="lowerRoman"/>
      <w:lvlText w:val="%6"/>
      <w:lvlJc w:val="left"/>
      <w:pPr>
        <w:ind w:left="34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CD6AF10A">
      <w:start w:val="1"/>
      <w:numFmt w:val="decimal"/>
      <w:lvlText w:val="%7"/>
      <w:lvlJc w:val="left"/>
      <w:pPr>
        <w:ind w:left="41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D026BCDC">
      <w:start w:val="1"/>
      <w:numFmt w:val="lowerLetter"/>
      <w:lvlText w:val="%8"/>
      <w:lvlJc w:val="left"/>
      <w:pPr>
        <w:ind w:left="49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298DE8C">
      <w:start w:val="1"/>
      <w:numFmt w:val="lowerRoman"/>
      <w:lvlText w:val="%9"/>
      <w:lvlJc w:val="left"/>
      <w:pPr>
        <w:ind w:left="56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1" w15:restartNumberingAfterBreak="0">
    <w:nsid w:val="48F23405"/>
    <w:multiLevelType w:val="hybridMultilevel"/>
    <w:tmpl w:val="73785A0A"/>
    <w:lvl w:ilvl="0" w:tplc="51B62534">
      <w:start w:val="1"/>
      <w:numFmt w:val="decimal"/>
      <w:lvlText w:val="%1)"/>
      <w:lvlJc w:val="left"/>
      <w:pPr>
        <w:ind w:left="928" w:hanging="360"/>
      </w:pPr>
      <w:rPr>
        <w:b w:val="0"/>
        <w:bCs w:val="0"/>
        <w:color w:val="auto"/>
      </w:rPr>
    </w:lvl>
    <w:lvl w:ilvl="1" w:tplc="04150019" w:tentative="1">
      <w:start w:val="1"/>
      <w:numFmt w:val="lowerLetter"/>
      <w:lvlText w:val="%2."/>
      <w:lvlJc w:val="left"/>
      <w:pPr>
        <w:ind w:left="1648" w:hanging="360"/>
      </w:pPr>
    </w:lvl>
    <w:lvl w:ilvl="2" w:tplc="0415001B" w:tentative="1">
      <w:start w:val="1"/>
      <w:numFmt w:val="lowerRoman"/>
      <w:lvlText w:val="%3."/>
      <w:lvlJc w:val="right"/>
      <w:pPr>
        <w:ind w:left="2368" w:hanging="180"/>
      </w:pPr>
    </w:lvl>
    <w:lvl w:ilvl="3" w:tplc="0415000F" w:tentative="1">
      <w:start w:val="1"/>
      <w:numFmt w:val="decimal"/>
      <w:lvlText w:val="%4."/>
      <w:lvlJc w:val="left"/>
      <w:pPr>
        <w:ind w:left="3088" w:hanging="360"/>
      </w:pPr>
    </w:lvl>
    <w:lvl w:ilvl="4" w:tplc="04150019" w:tentative="1">
      <w:start w:val="1"/>
      <w:numFmt w:val="lowerLetter"/>
      <w:lvlText w:val="%5."/>
      <w:lvlJc w:val="left"/>
      <w:pPr>
        <w:ind w:left="3808" w:hanging="360"/>
      </w:pPr>
    </w:lvl>
    <w:lvl w:ilvl="5" w:tplc="0415001B" w:tentative="1">
      <w:start w:val="1"/>
      <w:numFmt w:val="lowerRoman"/>
      <w:lvlText w:val="%6."/>
      <w:lvlJc w:val="right"/>
      <w:pPr>
        <w:ind w:left="4528" w:hanging="180"/>
      </w:pPr>
    </w:lvl>
    <w:lvl w:ilvl="6" w:tplc="0415000F" w:tentative="1">
      <w:start w:val="1"/>
      <w:numFmt w:val="decimal"/>
      <w:lvlText w:val="%7."/>
      <w:lvlJc w:val="left"/>
      <w:pPr>
        <w:ind w:left="5248" w:hanging="360"/>
      </w:pPr>
    </w:lvl>
    <w:lvl w:ilvl="7" w:tplc="04150019" w:tentative="1">
      <w:start w:val="1"/>
      <w:numFmt w:val="lowerLetter"/>
      <w:lvlText w:val="%8."/>
      <w:lvlJc w:val="left"/>
      <w:pPr>
        <w:ind w:left="5968" w:hanging="360"/>
      </w:pPr>
    </w:lvl>
    <w:lvl w:ilvl="8" w:tplc="0415001B" w:tentative="1">
      <w:start w:val="1"/>
      <w:numFmt w:val="lowerRoman"/>
      <w:lvlText w:val="%9."/>
      <w:lvlJc w:val="right"/>
      <w:pPr>
        <w:ind w:left="6688" w:hanging="180"/>
      </w:pPr>
    </w:lvl>
  </w:abstractNum>
  <w:abstractNum w:abstractNumId="32" w15:restartNumberingAfterBreak="0">
    <w:nsid w:val="49225BDC"/>
    <w:multiLevelType w:val="hybridMultilevel"/>
    <w:tmpl w:val="4BBE4962"/>
    <w:lvl w:ilvl="0" w:tplc="51B62534">
      <w:start w:val="1"/>
      <w:numFmt w:val="decimal"/>
      <w:lvlText w:val="%1)"/>
      <w:lvlJc w:val="left"/>
      <w:pPr>
        <w:ind w:left="1155" w:hanging="360"/>
      </w:pPr>
      <w:rPr>
        <w:b w:val="0"/>
        <w:bCs w:val="0"/>
        <w:color w:val="auto"/>
      </w:rPr>
    </w:lvl>
    <w:lvl w:ilvl="1" w:tplc="04150019" w:tentative="1">
      <w:start w:val="1"/>
      <w:numFmt w:val="lowerLetter"/>
      <w:lvlText w:val="%2."/>
      <w:lvlJc w:val="left"/>
      <w:pPr>
        <w:ind w:left="1875" w:hanging="360"/>
      </w:pPr>
    </w:lvl>
    <w:lvl w:ilvl="2" w:tplc="0415001B" w:tentative="1">
      <w:start w:val="1"/>
      <w:numFmt w:val="lowerRoman"/>
      <w:lvlText w:val="%3."/>
      <w:lvlJc w:val="right"/>
      <w:pPr>
        <w:ind w:left="2595" w:hanging="180"/>
      </w:pPr>
    </w:lvl>
    <w:lvl w:ilvl="3" w:tplc="0415000F" w:tentative="1">
      <w:start w:val="1"/>
      <w:numFmt w:val="decimal"/>
      <w:lvlText w:val="%4."/>
      <w:lvlJc w:val="left"/>
      <w:pPr>
        <w:ind w:left="3315" w:hanging="360"/>
      </w:pPr>
    </w:lvl>
    <w:lvl w:ilvl="4" w:tplc="04150019" w:tentative="1">
      <w:start w:val="1"/>
      <w:numFmt w:val="lowerLetter"/>
      <w:lvlText w:val="%5."/>
      <w:lvlJc w:val="left"/>
      <w:pPr>
        <w:ind w:left="4035" w:hanging="360"/>
      </w:pPr>
    </w:lvl>
    <w:lvl w:ilvl="5" w:tplc="0415001B" w:tentative="1">
      <w:start w:val="1"/>
      <w:numFmt w:val="lowerRoman"/>
      <w:lvlText w:val="%6."/>
      <w:lvlJc w:val="right"/>
      <w:pPr>
        <w:ind w:left="4755" w:hanging="180"/>
      </w:pPr>
    </w:lvl>
    <w:lvl w:ilvl="6" w:tplc="0415000F" w:tentative="1">
      <w:start w:val="1"/>
      <w:numFmt w:val="decimal"/>
      <w:lvlText w:val="%7."/>
      <w:lvlJc w:val="left"/>
      <w:pPr>
        <w:ind w:left="5475" w:hanging="360"/>
      </w:pPr>
    </w:lvl>
    <w:lvl w:ilvl="7" w:tplc="04150019" w:tentative="1">
      <w:start w:val="1"/>
      <w:numFmt w:val="lowerLetter"/>
      <w:lvlText w:val="%8."/>
      <w:lvlJc w:val="left"/>
      <w:pPr>
        <w:ind w:left="6195" w:hanging="360"/>
      </w:pPr>
    </w:lvl>
    <w:lvl w:ilvl="8" w:tplc="0415001B" w:tentative="1">
      <w:start w:val="1"/>
      <w:numFmt w:val="lowerRoman"/>
      <w:lvlText w:val="%9."/>
      <w:lvlJc w:val="right"/>
      <w:pPr>
        <w:ind w:left="6915" w:hanging="180"/>
      </w:pPr>
    </w:lvl>
  </w:abstractNum>
  <w:abstractNum w:abstractNumId="33" w15:restartNumberingAfterBreak="0">
    <w:nsid w:val="4AC81700"/>
    <w:multiLevelType w:val="hybridMultilevel"/>
    <w:tmpl w:val="63FE61EC"/>
    <w:lvl w:ilvl="0" w:tplc="FFFFFFFF">
      <w:start w:val="1"/>
      <w:numFmt w:val="decimal"/>
      <w:lvlText w:val="%1)"/>
      <w:lvlJc w:val="left"/>
      <w:pPr>
        <w:ind w:left="1080" w:hanging="360"/>
      </w:pPr>
      <w:rPr>
        <w:b w:val="0"/>
        <w:bCs w:val="0"/>
        <w:color w:val="auto"/>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4" w15:restartNumberingAfterBreak="0">
    <w:nsid w:val="4BDD191D"/>
    <w:multiLevelType w:val="hybridMultilevel"/>
    <w:tmpl w:val="7E56224C"/>
    <w:lvl w:ilvl="0" w:tplc="04150017">
      <w:start w:val="1"/>
      <w:numFmt w:val="lowerLetter"/>
      <w:lvlText w:val="%1)"/>
      <w:lvlJc w:val="left"/>
      <w:pPr>
        <w:ind w:left="720" w:hanging="360"/>
      </w:pPr>
    </w:lvl>
    <w:lvl w:ilvl="1" w:tplc="47D2C190">
      <w:start w:val="1"/>
      <w:numFmt w:val="lowerLetter"/>
      <w:lvlText w:val="%2)"/>
      <w:lvlJc w:val="left"/>
      <w:pPr>
        <w:ind w:left="1440" w:hanging="360"/>
      </w:pPr>
      <w:rPr>
        <w:rFonts w:ascii="Arial" w:eastAsia="Calibri" w:hAnsi="Arial" w:cs="Arial"/>
      </w:r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4BE56504"/>
    <w:multiLevelType w:val="hybridMultilevel"/>
    <w:tmpl w:val="B622D622"/>
    <w:lvl w:ilvl="0" w:tplc="5F72F196">
      <w:start w:val="1"/>
      <w:numFmt w:val="decimal"/>
      <w:lvlText w:val="%1."/>
      <w:lvlJc w:val="left"/>
      <w:pPr>
        <w:ind w:left="341"/>
      </w:pPr>
      <w:rPr>
        <w:rFonts w:asciiTheme="minorHAnsi" w:eastAsia="Times New Roman" w:hAnsiTheme="minorHAnsi" w:cstheme="minorHAnsi" w:hint="default"/>
        <w:b w:val="0"/>
        <w:i w:val="0"/>
        <w:strike w:val="0"/>
        <w:dstrike w:val="0"/>
        <w:color w:val="000000"/>
        <w:sz w:val="24"/>
        <w:szCs w:val="24"/>
        <w:u w:val="none" w:color="000000"/>
        <w:bdr w:val="none" w:sz="0" w:space="0" w:color="auto"/>
        <w:shd w:val="clear" w:color="auto" w:fill="auto"/>
        <w:vertAlign w:val="baseline"/>
      </w:rPr>
    </w:lvl>
    <w:lvl w:ilvl="1" w:tplc="BFA21EAA">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BDAE5DEA">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4372BB68">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14149316">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2062CA2A">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494E9F08">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6A7A38C4">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33409A3E">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6" w15:restartNumberingAfterBreak="0">
    <w:nsid w:val="4DA61EEA"/>
    <w:multiLevelType w:val="hybridMultilevel"/>
    <w:tmpl w:val="3BC8B97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51E17A93"/>
    <w:multiLevelType w:val="hybridMultilevel"/>
    <w:tmpl w:val="5D4CC980"/>
    <w:lvl w:ilvl="0" w:tplc="BE6474A8">
      <w:start w:val="1"/>
      <w:numFmt w:val="lowerLetter"/>
      <w:lvlText w:val="%1)"/>
      <w:lvlJc w:val="left"/>
      <w:pPr>
        <w:ind w:left="1935" w:hanging="360"/>
      </w:pPr>
      <w:rPr>
        <w:rFonts w:asciiTheme="minorHAnsi" w:eastAsia="Times New Roman" w:hAnsiTheme="minorHAnsi" w:cstheme="minorHAnsi"/>
      </w:rPr>
    </w:lvl>
    <w:lvl w:ilvl="1" w:tplc="04150019" w:tentative="1">
      <w:start w:val="1"/>
      <w:numFmt w:val="lowerLetter"/>
      <w:lvlText w:val="%2."/>
      <w:lvlJc w:val="left"/>
      <w:pPr>
        <w:ind w:left="2655" w:hanging="360"/>
      </w:pPr>
    </w:lvl>
    <w:lvl w:ilvl="2" w:tplc="0415001B" w:tentative="1">
      <w:start w:val="1"/>
      <w:numFmt w:val="lowerRoman"/>
      <w:lvlText w:val="%3."/>
      <w:lvlJc w:val="right"/>
      <w:pPr>
        <w:ind w:left="3375" w:hanging="180"/>
      </w:pPr>
    </w:lvl>
    <w:lvl w:ilvl="3" w:tplc="0415000F" w:tentative="1">
      <w:start w:val="1"/>
      <w:numFmt w:val="decimal"/>
      <w:lvlText w:val="%4."/>
      <w:lvlJc w:val="left"/>
      <w:pPr>
        <w:ind w:left="4095" w:hanging="360"/>
      </w:pPr>
    </w:lvl>
    <w:lvl w:ilvl="4" w:tplc="04150019" w:tentative="1">
      <w:start w:val="1"/>
      <w:numFmt w:val="lowerLetter"/>
      <w:lvlText w:val="%5."/>
      <w:lvlJc w:val="left"/>
      <w:pPr>
        <w:ind w:left="4815" w:hanging="360"/>
      </w:pPr>
    </w:lvl>
    <w:lvl w:ilvl="5" w:tplc="0415001B" w:tentative="1">
      <w:start w:val="1"/>
      <w:numFmt w:val="lowerRoman"/>
      <w:lvlText w:val="%6."/>
      <w:lvlJc w:val="right"/>
      <w:pPr>
        <w:ind w:left="5535" w:hanging="180"/>
      </w:pPr>
    </w:lvl>
    <w:lvl w:ilvl="6" w:tplc="0415000F" w:tentative="1">
      <w:start w:val="1"/>
      <w:numFmt w:val="decimal"/>
      <w:lvlText w:val="%7."/>
      <w:lvlJc w:val="left"/>
      <w:pPr>
        <w:ind w:left="6255" w:hanging="360"/>
      </w:pPr>
    </w:lvl>
    <w:lvl w:ilvl="7" w:tplc="04150019" w:tentative="1">
      <w:start w:val="1"/>
      <w:numFmt w:val="lowerLetter"/>
      <w:lvlText w:val="%8."/>
      <w:lvlJc w:val="left"/>
      <w:pPr>
        <w:ind w:left="6975" w:hanging="360"/>
      </w:pPr>
    </w:lvl>
    <w:lvl w:ilvl="8" w:tplc="0415001B" w:tentative="1">
      <w:start w:val="1"/>
      <w:numFmt w:val="lowerRoman"/>
      <w:lvlText w:val="%9."/>
      <w:lvlJc w:val="right"/>
      <w:pPr>
        <w:ind w:left="7695" w:hanging="180"/>
      </w:pPr>
    </w:lvl>
  </w:abstractNum>
  <w:abstractNum w:abstractNumId="38" w15:restartNumberingAfterBreak="0">
    <w:nsid w:val="5A91360A"/>
    <w:multiLevelType w:val="hybridMultilevel"/>
    <w:tmpl w:val="0A920252"/>
    <w:lvl w:ilvl="0" w:tplc="B590C960">
      <w:start w:val="1"/>
      <w:numFmt w:val="decimal"/>
      <w:lvlText w:val="%1."/>
      <w:lvlJc w:val="left"/>
      <w:pPr>
        <w:ind w:left="427"/>
      </w:pPr>
      <w:rPr>
        <w:rFonts w:asciiTheme="minorHAnsi" w:eastAsia="Times New Roman" w:hAnsiTheme="minorHAnsi" w:cstheme="minorHAnsi" w:hint="default"/>
        <w:b w:val="0"/>
        <w:i w:val="0"/>
        <w:strike w:val="0"/>
        <w:dstrike w:val="0"/>
        <w:color w:val="000000"/>
        <w:sz w:val="24"/>
        <w:szCs w:val="24"/>
        <w:u w:val="none" w:color="000000"/>
        <w:bdr w:val="none" w:sz="0" w:space="0" w:color="auto"/>
        <w:shd w:val="clear" w:color="auto" w:fill="auto"/>
        <w:vertAlign w:val="baseline"/>
      </w:rPr>
    </w:lvl>
    <w:lvl w:ilvl="1" w:tplc="40E03240">
      <w:start w:val="1"/>
      <w:numFmt w:val="decimal"/>
      <w:lvlText w:val="%2)"/>
      <w:lvlJc w:val="left"/>
      <w:pPr>
        <w:ind w:left="728"/>
      </w:pPr>
      <w:rPr>
        <w:rFonts w:asciiTheme="minorHAnsi" w:eastAsia="Times New Roman" w:hAnsiTheme="minorHAnsi" w:cstheme="minorHAnsi" w:hint="default"/>
        <w:b w:val="0"/>
        <w:i w:val="0"/>
        <w:strike w:val="0"/>
        <w:dstrike w:val="0"/>
        <w:color w:val="000000"/>
        <w:sz w:val="24"/>
        <w:szCs w:val="24"/>
        <w:u w:val="none" w:color="000000"/>
        <w:bdr w:val="none" w:sz="0" w:space="0" w:color="auto"/>
        <w:shd w:val="clear" w:color="auto" w:fill="auto"/>
        <w:vertAlign w:val="baseline"/>
      </w:rPr>
    </w:lvl>
    <w:lvl w:ilvl="2" w:tplc="E4481EDE">
      <w:start w:val="1"/>
      <w:numFmt w:val="lowerLetter"/>
      <w:lvlText w:val="%3)"/>
      <w:lvlJc w:val="left"/>
      <w:pPr>
        <w:ind w:left="1087"/>
      </w:pPr>
      <w:rPr>
        <w:rFonts w:asciiTheme="minorHAnsi" w:eastAsia="Times New Roman" w:hAnsiTheme="minorHAnsi" w:cstheme="minorHAnsi" w:hint="default"/>
        <w:b w:val="0"/>
        <w:i w:val="0"/>
        <w:strike w:val="0"/>
        <w:dstrike w:val="0"/>
        <w:color w:val="000000"/>
        <w:sz w:val="24"/>
        <w:szCs w:val="24"/>
        <w:u w:val="none" w:color="000000"/>
        <w:bdr w:val="none" w:sz="0" w:space="0" w:color="auto"/>
        <w:shd w:val="clear" w:color="auto" w:fill="auto"/>
        <w:vertAlign w:val="baseline"/>
      </w:rPr>
    </w:lvl>
    <w:lvl w:ilvl="3" w:tplc="A22032D8">
      <w:start w:val="1"/>
      <w:numFmt w:val="decimal"/>
      <w:lvlText w:val="%4"/>
      <w:lvlJc w:val="left"/>
      <w:pPr>
        <w:ind w:left="193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1A42E092">
      <w:start w:val="1"/>
      <w:numFmt w:val="lowerLetter"/>
      <w:lvlText w:val="%5"/>
      <w:lvlJc w:val="left"/>
      <w:pPr>
        <w:ind w:left="265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8187C3A">
      <w:start w:val="1"/>
      <w:numFmt w:val="lowerRoman"/>
      <w:lvlText w:val="%6"/>
      <w:lvlJc w:val="left"/>
      <w:pPr>
        <w:ind w:left="337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3DDA308E">
      <w:start w:val="1"/>
      <w:numFmt w:val="decimal"/>
      <w:lvlText w:val="%7"/>
      <w:lvlJc w:val="left"/>
      <w:pPr>
        <w:ind w:left="409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3790E252">
      <w:start w:val="1"/>
      <w:numFmt w:val="lowerLetter"/>
      <w:lvlText w:val="%8"/>
      <w:lvlJc w:val="left"/>
      <w:pPr>
        <w:ind w:left="481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1C5EBAFE">
      <w:start w:val="1"/>
      <w:numFmt w:val="lowerRoman"/>
      <w:lvlText w:val="%9"/>
      <w:lvlJc w:val="left"/>
      <w:pPr>
        <w:ind w:left="553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9" w15:restartNumberingAfterBreak="0">
    <w:nsid w:val="603D50F8"/>
    <w:multiLevelType w:val="hybridMultilevel"/>
    <w:tmpl w:val="22043838"/>
    <w:lvl w:ilvl="0" w:tplc="FFFFFFFF">
      <w:start w:val="1"/>
      <w:numFmt w:val="decimal"/>
      <w:lvlText w:val="%1)"/>
      <w:lvlJc w:val="left"/>
      <w:pPr>
        <w:ind w:left="1080" w:hanging="360"/>
      </w:pPr>
      <w:rPr>
        <w:b w:val="0"/>
        <w:bCs w:val="0"/>
        <w:color w:val="auto"/>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0" w15:restartNumberingAfterBreak="0">
    <w:nsid w:val="63FD334F"/>
    <w:multiLevelType w:val="hybridMultilevel"/>
    <w:tmpl w:val="4A0E5324"/>
    <w:lvl w:ilvl="0" w:tplc="E42888F6">
      <w:start w:val="1"/>
      <w:numFmt w:val="lowerLetter"/>
      <w:lvlText w:val="%1)"/>
      <w:lvlJc w:val="left"/>
      <w:pPr>
        <w:ind w:left="1935" w:hanging="360"/>
      </w:pPr>
      <w:rPr>
        <w:rFonts w:ascii="Times New Roman" w:eastAsia="Times New Roman" w:hAnsi="Times New Roman" w:cs="Times New Roman"/>
      </w:rPr>
    </w:lvl>
    <w:lvl w:ilvl="1" w:tplc="04150019" w:tentative="1">
      <w:start w:val="1"/>
      <w:numFmt w:val="lowerLetter"/>
      <w:lvlText w:val="%2."/>
      <w:lvlJc w:val="left"/>
      <w:pPr>
        <w:ind w:left="2655" w:hanging="360"/>
      </w:pPr>
    </w:lvl>
    <w:lvl w:ilvl="2" w:tplc="0415001B" w:tentative="1">
      <w:start w:val="1"/>
      <w:numFmt w:val="lowerRoman"/>
      <w:lvlText w:val="%3."/>
      <w:lvlJc w:val="right"/>
      <w:pPr>
        <w:ind w:left="3375" w:hanging="180"/>
      </w:pPr>
    </w:lvl>
    <w:lvl w:ilvl="3" w:tplc="0415000F" w:tentative="1">
      <w:start w:val="1"/>
      <w:numFmt w:val="decimal"/>
      <w:lvlText w:val="%4."/>
      <w:lvlJc w:val="left"/>
      <w:pPr>
        <w:ind w:left="4095" w:hanging="360"/>
      </w:pPr>
    </w:lvl>
    <w:lvl w:ilvl="4" w:tplc="04150019" w:tentative="1">
      <w:start w:val="1"/>
      <w:numFmt w:val="lowerLetter"/>
      <w:lvlText w:val="%5."/>
      <w:lvlJc w:val="left"/>
      <w:pPr>
        <w:ind w:left="4815" w:hanging="360"/>
      </w:pPr>
    </w:lvl>
    <w:lvl w:ilvl="5" w:tplc="0415001B" w:tentative="1">
      <w:start w:val="1"/>
      <w:numFmt w:val="lowerRoman"/>
      <w:lvlText w:val="%6."/>
      <w:lvlJc w:val="right"/>
      <w:pPr>
        <w:ind w:left="5535" w:hanging="180"/>
      </w:pPr>
    </w:lvl>
    <w:lvl w:ilvl="6" w:tplc="0415000F" w:tentative="1">
      <w:start w:val="1"/>
      <w:numFmt w:val="decimal"/>
      <w:lvlText w:val="%7."/>
      <w:lvlJc w:val="left"/>
      <w:pPr>
        <w:ind w:left="6255" w:hanging="360"/>
      </w:pPr>
    </w:lvl>
    <w:lvl w:ilvl="7" w:tplc="04150019" w:tentative="1">
      <w:start w:val="1"/>
      <w:numFmt w:val="lowerLetter"/>
      <w:lvlText w:val="%8."/>
      <w:lvlJc w:val="left"/>
      <w:pPr>
        <w:ind w:left="6975" w:hanging="360"/>
      </w:pPr>
    </w:lvl>
    <w:lvl w:ilvl="8" w:tplc="0415001B" w:tentative="1">
      <w:start w:val="1"/>
      <w:numFmt w:val="lowerRoman"/>
      <w:lvlText w:val="%9."/>
      <w:lvlJc w:val="right"/>
      <w:pPr>
        <w:ind w:left="7695" w:hanging="180"/>
      </w:pPr>
    </w:lvl>
  </w:abstractNum>
  <w:abstractNum w:abstractNumId="41" w15:restartNumberingAfterBreak="0">
    <w:nsid w:val="66690B42"/>
    <w:multiLevelType w:val="hybridMultilevel"/>
    <w:tmpl w:val="9C68D69A"/>
    <w:lvl w:ilvl="0" w:tplc="C4D22900">
      <w:start w:val="3"/>
      <w:numFmt w:val="decimal"/>
      <w:lvlText w:val="%1."/>
      <w:lvlJc w:val="left"/>
      <w:pPr>
        <w:ind w:left="352" w:hanging="360"/>
      </w:pPr>
      <w:rPr>
        <w:rFonts w:hint="default"/>
      </w:rPr>
    </w:lvl>
    <w:lvl w:ilvl="1" w:tplc="04150019" w:tentative="1">
      <w:start w:val="1"/>
      <w:numFmt w:val="lowerLetter"/>
      <w:lvlText w:val="%2."/>
      <w:lvlJc w:val="left"/>
      <w:pPr>
        <w:ind w:left="1072" w:hanging="360"/>
      </w:pPr>
    </w:lvl>
    <w:lvl w:ilvl="2" w:tplc="0415001B" w:tentative="1">
      <w:start w:val="1"/>
      <w:numFmt w:val="lowerRoman"/>
      <w:lvlText w:val="%3."/>
      <w:lvlJc w:val="right"/>
      <w:pPr>
        <w:ind w:left="1792" w:hanging="180"/>
      </w:pPr>
    </w:lvl>
    <w:lvl w:ilvl="3" w:tplc="0415000F" w:tentative="1">
      <w:start w:val="1"/>
      <w:numFmt w:val="decimal"/>
      <w:lvlText w:val="%4."/>
      <w:lvlJc w:val="left"/>
      <w:pPr>
        <w:ind w:left="2512" w:hanging="360"/>
      </w:pPr>
    </w:lvl>
    <w:lvl w:ilvl="4" w:tplc="04150019" w:tentative="1">
      <w:start w:val="1"/>
      <w:numFmt w:val="lowerLetter"/>
      <w:lvlText w:val="%5."/>
      <w:lvlJc w:val="left"/>
      <w:pPr>
        <w:ind w:left="3232" w:hanging="360"/>
      </w:pPr>
    </w:lvl>
    <w:lvl w:ilvl="5" w:tplc="0415001B" w:tentative="1">
      <w:start w:val="1"/>
      <w:numFmt w:val="lowerRoman"/>
      <w:lvlText w:val="%6."/>
      <w:lvlJc w:val="right"/>
      <w:pPr>
        <w:ind w:left="3952" w:hanging="180"/>
      </w:pPr>
    </w:lvl>
    <w:lvl w:ilvl="6" w:tplc="0415000F" w:tentative="1">
      <w:start w:val="1"/>
      <w:numFmt w:val="decimal"/>
      <w:lvlText w:val="%7."/>
      <w:lvlJc w:val="left"/>
      <w:pPr>
        <w:ind w:left="4672" w:hanging="360"/>
      </w:pPr>
    </w:lvl>
    <w:lvl w:ilvl="7" w:tplc="04150019" w:tentative="1">
      <w:start w:val="1"/>
      <w:numFmt w:val="lowerLetter"/>
      <w:lvlText w:val="%8."/>
      <w:lvlJc w:val="left"/>
      <w:pPr>
        <w:ind w:left="5392" w:hanging="360"/>
      </w:pPr>
    </w:lvl>
    <w:lvl w:ilvl="8" w:tplc="0415001B" w:tentative="1">
      <w:start w:val="1"/>
      <w:numFmt w:val="lowerRoman"/>
      <w:lvlText w:val="%9."/>
      <w:lvlJc w:val="right"/>
      <w:pPr>
        <w:ind w:left="6112" w:hanging="180"/>
      </w:pPr>
    </w:lvl>
  </w:abstractNum>
  <w:abstractNum w:abstractNumId="42" w15:restartNumberingAfterBreak="0">
    <w:nsid w:val="66A35ADD"/>
    <w:multiLevelType w:val="hybridMultilevel"/>
    <w:tmpl w:val="26668AC0"/>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3" w15:restartNumberingAfterBreak="0">
    <w:nsid w:val="6AC71549"/>
    <w:multiLevelType w:val="hybridMultilevel"/>
    <w:tmpl w:val="438A5DC4"/>
    <w:lvl w:ilvl="0" w:tplc="A3269508">
      <w:start w:val="1"/>
      <w:numFmt w:val="lowerLetter"/>
      <w:lvlText w:val="%1)"/>
      <w:lvlJc w:val="left"/>
      <w:pPr>
        <w:ind w:left="1935" w:hanging="360"/>
      </w:pPr>
      <w:rPr>
        <w:rFonts w:ascii="Times New Roman" w:eastAsia="Times New Roman" w:hAnsi="Times New Roman" w:cs="Times New Roman"/>
      </w:rPr>
    </w:lvl>
    <w:lvl w:ilvl="1" w:tplc="04150019" w:tentative="1">
      <w:start w:val="1"/>
      <w:numFmt w:val="lowerLetter"/>
      <w:lvlText w:val="%2."/>
      <w:lvlJc w:val="left"/>
      <w:pPr>
        <w:ind w:left="2655" w:hanging="360"/>
      </w:pPr>
    </w:lvl>
    <w:lvl w:ilvl="2" w:tplc="0415001B" w:tentative="1">
      <w:start w:val="1"/>
      <w:numFmt w:val="lowerRoman"/>
      <w:lvlText w:val="%3."/>
      <w:lvlJc w:val="right"/>
      <w:pPr>
        <w:ind w:left="3375" w:hanging="180"/>
      </w:pPr>
    </w:lvl>
    <w:lvl w:ilvl="3" w:tplc="0415000F" w:tentative="1">
      <w:start w:val="1"/>
      <w:numFmt w:val="decimal"/>
      <w:lvlText w:val="%4."/>
      <w:lvlJc w:val="left"/>
      <w:pPr>
        <w:ind w:left="4095" w:hanging="360"/>
      </w:pPr>
    </w:lvl>
    <w:lvl w:ilvl="4" w:tplc="04150019" w:tentative="1">
      <w:start w:val="1"/>
      <w:numFmt w:val="lowerLetter"/>
      <w:lvlText w:val="%5."/>
      <w:lvlJc w:val="left"/>
      <w:pPr>
        <w:ind w:left="4815" w:hanging="360"/>
      </w:pPr>
    </w:lvl>
    <w:lvl w:ilvl="5" w:tplc="0415001B" w:tentative="1">
      <w:start w:val="1"/>
      <w:numFmt w:val="lowerRoman"/>
      <w:lvlText w:val="%6."/>
      <w:lvlJc w:val="right"/>
      <w:pPr>
        <w:ind w:left="5535" w:hanging="180"/>
      </w:pPr>
    </w:lvl>
    <w:lvl w:ilvl="6" w:tplc="0415000F" w:tentative="1">
      <w:start w:val="1"/>
      <w:numFmt w:val="decimal"/>
      <w:lvlText w:val="%7."/>
      <w:lvlJc w:val="left"/>
      <w:pPr>
        <w:ind w:left="6255" w:hanging="360"/>
      </w:pPr>
    </w:lvl>
    <w:lvl w:ilvl="7" w:tplc="04150019" w:tentative="1">
      <w:start w:val="1"/>
      <w:numFmt w:val="lowerLetter"/>
      <w:lvlText w:val="%8."/>
      <w:lvlJc w:val="left"/>
      <w:pPr>
        <w:ind w:left="6975" w:hanging="360"/>
      </w:pPr>
    </w:lvl>
    <w:lvl w:ilvl="8" w:tplc="0415001B" w:tentative="1">
      <w:start w:val="1"/>
      <w:numFmt w:val="lowerRoman"/>
      <w:lvlText w:val="%9."/>
      <w:lvlJc w:val="right"/>
      <w:pPr>
        <w:ind w:left="7695" w:hanging="180"/>
      </w:pPr>
    </w:lvl>
  </w:abstractNum>
  <w:abstractNum w:abstractNumId="44" w15:restartNumberingAfterBreak="0">
    <w:nsid w:val="6AE46FC4"/>
    <w:multiLevelType w:val="hybridMultilevel"/>
    <w:tmpl w:val="273EDD94"/>
    <w:lvl w:ilvl="0" w:tplc="15C22BE0">
      <w:start w:val="1"/>
      <w:numFmt w:val="lowerLetter"/>
      <w:lvlText w:val="%1)"/>
      <w:lvlJc w:val="left"/>
      <w:pPr>
        <w:ind w:left="1935" w:hanging="360"/>
      </w:pPr>
      <w:rPr>
        <w:rFonts w:ascii="Times New Roman" w:eastAsia="Times New Roman" w:hAnsi="Times New Roman" w:cs="Times New Roman"/>
      </w:rPr>
    </w:lvl>
    <w:lvl w:ilvl="1" w:tplc="04150019" w:tentative="1">
      <w:start w:val="1"/>
      <w:numFmt w:val="lowerLetter"/>
      <w:lvlText w:val="%2."/>
      <w:lvlJc w:val="left"/>
      <w:pPr>
        <w:ind w:left="2655" w:hanging="360"/>
      </w:pPr>
    </w:lvl>
    <w:lvl w:ilvl="2" w:tplc="0415001B" w:tentative="1">
      <w:start w:val="1"/>
      <w:numFmt w:val="lowerRoman"/>
      <w:lvlText w:val="%3."/>
      <w:lvlJc w:val="right"/>
      <w:pPr>
        <w:ind w:left="3375" w:hanging="180"/>
      </w:pPr>
    </w:lvl>
    <w:lvl w:ilvl="3" w:tplc="0415000F" w:tentative="1">
      <w:start w:val="1"/>
      <w:numFmt w:val="decimal"/>
      <w:lvlText w:val="%4."/>
      <w:lvlJc w:val="left"/>
      <w:pPr>
        <w:ind w:left="4095" w:hanging="360"/>
      </w:pPr>
    </w:lvl>
    <w:lvl w:ilvl="4" w:tplc="04150019" w:tentative="1">
      <w:start w:val="1"/>
      <w:numFmt w:val="lowerLetter"/>
      <w:lvlText w:val="%5."/>
      <w:lvlJc w:val="left"/>
      <w:pPr>
        <w:ind w:left="4815" w:hanging="360"/>
      </w:pPr>
    </w:lvl>
    <w:lvl w:ilvl="5" w:tplc="0415001B" w:tentative="1">
      <w:start w:val="1"/>
      <w:numFmt w:val="lowerRoman"/>
      <w:lvlText w:val="%6."/>
      <w:lvlJc w:val="right"/>
      <w:pPr>
        <w:ind w:left="5535" w:hanging="180"/>
      </w:pPr>
    </w:lvl>
    <w:lvl w:ilvl="6" w:tplc="0415000F" w:tentative="1">
      <w:start w:val="1"/>
      <w:numFmt w:val="decimal"/>
      <w:lvlText w:val="%7."/>
      <w:lvlJc w:val="left"/>
      <w:pPr>
        <w:ind w:left="6255" w:hanging="360"/>
      </w:pPr>
    </w:lvl>
    <w:lvl w:ilvl="7" w:tplc="04150019" w:tentative="1">
      <w:start w:val="1"/>
      <w:numFmt w:val="lowerLetter"/>
      <w:lvlText w:val="%8."/>
      <w:lvlJc w:val="left"/>
      <w:pPr>
        <w:ind w:left="6975" w:hanging="360"/>
      </w:pPr>
    </w:lvl>
    <w:lvl w:ilvl="8" w:tplc="0415001B" w:tentative="1">
      <w:start w:val="1"/>
      <w:numFmt w:val="lowerRoman"/>
      <w:lvlText w:val="%9."/>
      <w:lvlJc w:val="right"/>
      <w:pPr>
        <w:ind w:left="7695" w:hanging="180"/>
      </w:pPr>
    </w:lvl>
  </w:abstractNum>
  <w:abstractNum w:abstractNumId="45" w15:restartNumberingAfterBreak="0">
    <w:nsid w:val="6BEB6965"/>
    <w:multiLevelType w:val="hybridMultilevel"/>
    <w:tmpl w:val="E6700434"/>
    <w:lvl w:ilvl="0" w:tplc="8C08A564">
      <w:start w:val="1"/>
      <w:numFmt w:val="decimal"/>
      <w:lvlText w:val="%1."/>
      <w:lvlJc w:val="left"/>
      <w:pPr>
        <w:ind w:left="360"/>
      </w:pPr>
      <w:rPr>
        <w:rFonts w:asciiTheme="minorHAnsi" w:eastAsia="Times New Roman" w:hAnsiTheme="minorHAnsi" w:cstheme="minorHAnsi" w:hint="default"/>
        <w:b w:val="0"/>
        <w:i w:val="0"/>
        <w:strike w:val="0"/>
        <w:dstrike w:val="0"/>
        <w:color w:val="000000"/>
        <w:sz w:val="24"/>
        <w:szCs w:val="24"/>
        <w:u w:val="none" w:color="000000"/>
        <w:bdr w:val="none" w:sz="0" w:space="0" w:color="auto"/>
        <w:shd w:val="clear" w:color="auto" w:fill="auto"/>
        <w:vertAlign w:val="baseline"/>
      </w:rPr>
    </w:lvl>
    <w:lvl w:ilvl="1" w:tplc="9EC2ED60">
      <w:start w:val="1"/>
      <w:numFmt w:val="decimal"/>
      <w:lvlText w:val="%2)"/>
      <w:lvlJc w:val="left"/>
      <w:pPr>
        <w:ind w:left="7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0B447386">
      <w:start w:val="1"/>
      <w:numFmt w:val="lowerRoman"/>
      <w:lvlText w:val="%3"/>
      <w:lvlJc w:val="left"/>
      <w:pPr>
        <w:ind w:left="1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A50DD52">
      <w:start w:val="1"/>
      <w:numFmt w:val="decimal"/>
      <w:lvlText w:val="%4"/>
      <w:lvlJc w:val="left"/>
      <w:pPr>
        <w:ind w:left="2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1DB4E5AC">
      <w:start w:val="1"/>
      <w:numFmt w:val="lowerLetter"/>
      <w:lvlText w:val="%5"/>
      <w:lvlJc w:val="left"/>
      <w:pPr>
        <w:ind w:left="28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929CE686">
      <w:start w:val="1"/>
      <w:numFmt w:val="lowerRoman"/>
      <w:lvlText w:val="%6"/>
      <w:lvlJc w:val="left"/>
      <w:pPr>
        <w:ind w:left="3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4B298E6">
      <w:start w:val="1"/>
      <w:numFmt w:val="decimal"/>
      <w:lvlText w:val="%7"/>
      <w:lvlJc w:val="left"/>
      <w:pPr>
        <w:ind w:left="4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19E23960">
      <w:start w:val="1"/>
      <w:numFmt w:val="lowerLetter"/>
      <w:lvlText w:val="%8"/>
      <w:lvlJc w:val="left"/>
      <w:pPr>
        <w:ind w:left="50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7BA6EDAE">
      <w:start w:val="1"/>
      <w:numFmt w:val="lowerRoman"/>
      <w:lvlText w:val="%9"/>
      <w:lvlJc w:val="left"/>
      <w:pPr>
        <w:ind w:left="57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6" w15:restartNumberingAfterBreak="0">
    <w:nsid w:val="70496490"/>
    <w:multiLevelType w:val="hybridMultilevel"/>
    <w:tmpl w:val="8D184A96"/>
    <w:lvl w:ilvl="0" w:tplc="51B62534">
      <w:start w:val="1"/>
      <w:numFmt w:val="decimal"/>
      <w:lvlText w:val="%1)"/>
      <w:lvlJc w:val="left"/>
      <w:pPr>
        <w:ind w:left="1320" w:hanging="360"/>
      </w:pPr>
      <w:rPr>
        <w:b w:val="0"/>
        <w:bCs w:val="0"/>
        <w:color w:val="auto"/>
      </w:rPr>
    </w:lvl>
    <w:lvl w:ilvl="1" w:tplc="04150019" w:tentative="1">
      <w:start w:val="1"/>
      <w:numFmt w:val="lowerLetter"/>
      <w:lvlText w:val="%2."/>
      <w:lvlJc w:val="left"/>
      <w:pPr>
        <w:ind w:left="2040" w:hanging="360"/>
      </w:pPr>
    </w:lvl>
    <w:lvl w:ilvl="2" w:tplc="0415001B" w:tentative="1">
      <w:start w:val="1"/>
      <w:numFmt w:val="lowerRoman"/>
      <w:lvlText w:val="%3."/>
      <w:lvlJc w:val="right"/>
      <w:pPr>
        <w:ind w:left="2760" w:hanging="180"/>
      </w:pPr>
    </w:lvl>
    <w:lvl w:ilvl="3" w:tplc="0415000F" w:tentative="1">
      <w:start w:val="1"/>
      <w:numFmt w:val="decimal"/>
      <w:lvlText w:val="%4."/>
      <w:lvlJc w:val="left"/>
      <w:pPr>
        <w:ind w:left="3480" w:hanging="360"/>
      </w:pPr>
    </w:lvl>
    <w:lvl w:ilvl="4" w:tplc="04150019" w:tentative="1">
      <w:start w:val="1"/>
      <w:numFmt w:val="lowerLetter"/>
      <w:lvlText w:val="%5."/>
      <w:lvlJc w:val="left"/>
      <w:pPr>
        <w:ind w:left="4200" w:hanging="360"/>
      </w:pPr>
    </w:lvl>
    <w:lvl w:ilvl="5" w:tplc="0415001B" w:tentative="1">
      <w:start w:val="1"/>
      <w:numFmt w:val="lowerRoman"/>
      <w:lvlText w:val="%6."/>
      <w:lvlJc w:val="right"/>
      <w:pPr>
        <w:ind w:left="4920" w:hanging="180"/>
      </w:pPr>
    </w:lvl>
    <w:lvl w:ilvl="6" w:tplc="0415000F" w:tentative="1">
      <w:start w:val="1"/>
      <w:numFmt w:val="decimal"/>
      <w:lvlText w:val="%7."/>
      <w:lvlJc w:val="left"/>
      <w:pPr>
        <w:ind w:left="5640" w:hanging="360"/>
      </w:pPr>
    </w:lvl>
    <w:lvl w:ilvl="7" w:tplc="04150019" w:tentative="1">
      <w:start w:val="1"/>
      <w:numFmt w:val="lowerLetter"/>
      <w:lvlText w:val="%8."/>
      <w:lvlJc w:val="left"/>
      <w:pPr>
        <w:ind w:left="6360" w:hanging="360"/>
      </w:pPr>
    </w:lvl>
    <w:lvl w:ilvl="8" w:tplc="0415001B" w:tentative="1">
      <w:start w:val="1"/>
      <w:numFmt w:val="lowerRoman"/>
      <w:lvlText w:val="%9."/>
      <w:lvlJc w:val="right"/>
      <w:pPr>
        <w:ind w:left="7080" w:hanging="180"/>
      </w:pPr>
    </w:lvl>
  </w:abstractNum>
  <w:abstractNum w:abstractNumId="47" w15:restartNumberingAfterBreak="0">
    <w:nsid w:val="717E4E8D"/>
    <w:multiLevelType w:val="hybridMultilevel"/>
    <w:tmpl w:val="1F345920"/>
    <w:lvl w:ilvl="0" w:tplc="51B62534">
      <w:start w:val="1"/>
      <w:numFmt w:val="decimal"/>
      <w:lvlText w:val="%1)"/>
      <w:lvlJc w:val="left"/>
      <w:pPr>
        <w:ind w:left="1429" w:hanging="360"/>
      </w:pPr>
      <w:rPr>
        <w:b w:val="0"/>
        <w:bCs w:val="0"/>
        <w:color w:val="auto"/>
      </w:r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48" w15:restartNumberingAfterBreak="0">
    <w:nsid w:val="74AF2061"/>
    <w:multiLevelType w:val="hybridMultilevel"/>
    <w:tmpl w:val="9BF23372"/>
    <w:lvl w:ilvl="0" w:tplc="29E49590">
      <w:start w:val="1"/>
      <w:numFmt w:val="lowerLetter"/>
      <w:lvlText w:val="%1)"/>
      <w:lvlJc w:val="left"/>
      <w:pPr>
        <w:ind w:left="1320" w:hanging="360"/>
      </w:pPr>
      <w:rPr>
        <w:sz w:val="24"/>
        <w:szCs w:val="24"/>
      </w:rPr>
    </w:lvl>
    <w:lvl w:ilvl="1" w:tplc="04150019" w:tentative="1">
      <w:start w:val="1"/>
      <w:numFmt w:val="lowerLetter"/>
      <w:lvlText w:val="%2."/>
      <w:lvlJc w:val="left"/>
      <w:pPr>
        <w:ind w:left="2040" w:hanging="360"/>
      </w:pPr>
    </w:lvl>
    <w:lvl w:ilvl="2" w:tplc="0415001B" w:tentative="1">
      <w:start w:val="1"/>
      <w:numFmt w:val="lowerRoman"/>
      <w:lvlText w:val="%3."/>
      <w:lvlJc w:val="right"/>
      <w:pPr>
        <w:ind w:left="2760" w:hanging="180"/>
      </w:pPr>
    </w:lvl>
    <w:lvl w:ilvl="3" w:tplc="0415000F" w:tentative="1">
      <w:start w:val="1"/>
      <w:numFmt w:val="decimal"/>
      <w:lvlText w:val="%4."/>
      <w:lvlJc w:val="left"/>
      <w:pPr>
        <w:ind w:left="3480" w:hanging="360"/>
      </w:pPr>
    </w:lvl>
    <w:lvl w:ilvl="4" w:tplc="04150019" w:tentative="1">
      <w:start w:val="1"/>
      <w:numFmt w:val="lowerLetter"/>
      <w:lvlText w:val="%5."/>
      <w:lvlJc w:val="left"/>
      <w:pPr>
        <w:ind w:left="4200" w:hanging="360"/>
      </w:pPr>
    </w:lvl>
    <w:lvl w:ilvl="5" w:tplc="0415001B" w:tentative="1">
      <w:start w:val="1"/>
      <w:numFmt w:val="lowerRoman"/>
      <w:lvlText w:val="%6."/>
      <w:lvlJc w:val="right"/>
      <w:pPr>
        <w:ind w:left="4920" w:hanging="180"/>
      </w:pPr>
    </w:lvl>
    <w:lvl w:ilvl="6" w:tplc="0415000F" w:tentative="1">
      <w:start w:val="1"/>
      <w:numFmt w:val="decimal"/>
      <w:lvlText w:val="%7."/>
      <w:lvlJc w:val="left"/>
      <w:pPr>
        <w:ind w:left="5640" w:hanging="360"/>
      </w:pPr>
    </w:lvl>
    <w:lvl w:ilvl="7" w:tplc="04150019" w:tentative="1">
      <w:start w:val="1"/>
      <w:numFmt w:val="lowerLetter"/>
      <w:lvlText w:val="%8."/>
      <w:lvlJc w:val="left"/>
      <w:pPr>
        <w:ind w:left="6360" w:hanging="360"/>
      </w:pPr>
    </w:lvl>
    <w:lvl w:ilvl="8" w:tplc="0415001B" w:tentative="1">
      <w:start w:val="1"/>
      <w:numFmt w:val="lowerRoman"/>
      <w:lvlText w:val="%9."/>
      <w:lvlJc w:val="right"/>
      <w:pPr>
        <w:ind w:left="7080" w:hanging="180"/>
      </w:pPr>
    </w:lvl>
  </w:abstractNum>
  <w:abstractNum w:abstractNumId="49" w15:restartNumberingAfterBreak="0">
    <w:nsid w:val="75A16A11"/>
    <w:multiLevelType w:val="hybridMultilevel"/>
    <w:tmpl w:val="88A4798E"/>
    <w:lvl w:ilvl="0" w:tplc="F80C6774">
      <w:start w:val="1"/>
      <w:numFmt w:val="decimal"/>
      <w:lvlText w:val="%1."/>
      <w:lvlJc w:val="left"/>
      <w:pPr>
        <w:ind w:left="0"/>
      </w:pPr>
      <w:rPr>
        <w:rFonts w:asciiTheme="minorHAnsi" w:eastAsia="Times New Roman" w:hAnsiTheme="minorHAnsi" w:cstheme="minorHAnsi" w:hint="default"/>
        <w:b w:val="0"/>
        <w:i w:val="0"/>
        <w:strike w:val="0"/>
        <w:dstrike w:val="0"/>
        <w:color w:val="000000"/>
        <w:sz w:val="24"/>
        <w:szCs w:val="24"/>
        <w:u w:val="none" w:color="000000"/>
        <w:bdr w:val="none" w:sz="0" w:space="0" w:color="auto"/>
        <w:shd w:val="clear" w:color="auto" w:fill="auto"/>
        <w:vertAlign w:val="baseline"/>
      </w:rPr>
    </w:lvl>
    <w:lvl w:ilvl="1" w:tplc="0B9A52D4">
      <w:start w:val="1"/>
      <w:numFmt w:val="decimal"/>
      <w:lvlText w:val="%2)"/>
      <w:lvlJc w:val="left"/>
      <w:pPr>
        <w:ind w:left="568"/>
      </w:pPr>
      <w:rPr>
        <w:rFonts w:asciiTheme="minorHAnsi" w:eastAsia="Times New Roman" w:hAnsiTheme="minorHAnsi" w:cstheme="minorHAnsi" w:hint="default"/>
        <w:b w:val="0"/>
        <w:bCs w:val="0"/>
        <w:i w:val="0"/>
        <w:strike w:val="0"/>
        <w:dstrike w:val="0"/>
        <w:color w:val="000000"/>
        <w:sz w:val="24"/>
        <w:szCs w:val="24"/>
        <w:u w:val="none" w:color="000000"/>
        <w:bdr w:val="none" w:sz="0" w:space="0" w:color="auto"/>
        <w:shd w:val="clear" w:color="auto" w:fill="auto"/>
        <w:vertAlign w:val="baseline"/>
      </w:rPr>
    </w:lvl>
    <w:lvl w:ilvl="2" w:tplc="E25EC1D0">
      <w:start w:val="1"/>
      <w:numFmt w:val="lowerLetter"/>
      <w:lvlText w:val="%3)"/>
      <w:lvlJc w:val="left"/>
      <w:pPr>
        <w:ind w:left="710"/>
      </w:pPr>
      <w:rPr>
        <w:rFonts w:asciiTheme="minorHAnsi" w:eastAsia="Times New Roman" w:hAnsiTheme="minorHAnsi" w:cstheme="minorHAnsi" w:hint="default"/>
        <w:b w:val="0"/>
        <w:i w:val="0"/>
        <w:strike w:val="0"/>
        <w:dstrike w:val="0"/>
        <w:color w:val="000000"/>
        <w:sz w:val="24"/>
        <w:szCs w:val="24"/>
        <w:u w:val="none" w:color="000000"/>
        <w:bdr w:val="none" w:sz="0" w:space="0" w:color="auto"/>
        <w:shd w:val="clear" w:color="auto" w:fill="auto"/>
        <w:vertAlign w:val="baseline"/>
      </w:rPr>
    </w:lvl>
    <w:lvl w:ilvl="3" w:tplc="0D446CD4">
      <w:start w:val="1"/>
      <w:numFmt w:val="decimal"/>
      <w:lvlText w:val="%4"/>
      <w:lvlJc w:val="left"/>
      <w:pPr>
        <w:ind w:left="123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8FE02622">
      <w:start w:val="1"/>
      <w:numFmt w:val="lowerLetter"/>
      <w:lvlText w:val="%5"/>
      <w:lvlJc w:val="left"/>
      <w:pPr>
        <w:ind w:left="195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4EF43A62">
      <w:start w:val="1"/>
      <w:numFmt w:val="lowerRoman"/>
      <w:lvlText w:val="%6"/>
      <w:lvlJc w:val="left"/>
      <w:pPr>
        <w:ind w:left="267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13806D12">
      <w:start w:val="1"/>
      <w:numFmt w:val="decimal"/>
      <w:lvlText w:val="%7"/>
      <w:lvlJc w:val="left"/>
      <w:pPr>
        <w:ind w:left="339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BC9ACF64">
      <w:start w:val="1"/>
      <w:numFmt w:val="lowerLetter"/>
      <w:lvlText w:val="%8"/>
      <w:lvlJc w:val="left"/>
      <w:pPr>
        <w:ind w:left="411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B114F3EE">
      <w:start w:val="1"/>
      <w:numFmt w:val="lowerRoman"/>
      <w:lvlText w:val="%9"/>
      <w:lvlJc w:val="left"/>
      <w:pPr>
        <w:ind w:left="483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50" w15:restartNumberingAfterBreak="0">
    <w:nsid w:val="7F8435C9"/>
    <w:multiLevelType w:val="hybridMultilevel"/>
    <w:tmpl w:val="447826FC"/>
    <w:lvl w:ilvl="0" w:tplc="3B9091B4">
      <w:start w:val="10"/>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683869496">
    <w:abstractNumId w:val="2"/>
  </w:num>
  <w:num w:numId="2" w16cid:durableId="1410541785">
    <w:abstractNumId w:val="30"/>
  </w:num>
  <w:num w:numId="3" w16cid:durableId="1385451994">
    <w:abstractNumId w:val="35"/>
  </w:num>
  <w:num w:numId="4" w16cid:durableId="1334409649">
    <w:abstractNumId w:val="20"/>
  </w:num>
  <w:num w:numId="5" w16cid:durableId="1428580641">
    <w:abstractNumId w:val="45"/>
  </w:num>
  <w:num w:numId="6" w16cid:durableId="1323241609">
    <w:abstractNumId w:val="49"/>
  </w:num>
  <w:num w:numId="7" w16cid:durableId="334695845">
    <w:abstractNumId w:val="9"/>
  </w:num>
  <w:num w:numId="8" w16cid:durableId="21632385">
    <w:abstractNumId w:val="19"/>
  </w:num>
  <w:num w:numId="9" w16cid:durableId="773331306">
    <w:abstractNumId w:val="11"/>
  </w:num>
  <w:num w:numId="10" w16cid:durableId="1215509797">
    <w:abstractNumId w:val="15"/>
  </w:num>
  <w:num w:numId="11" w16cid:durableId="1479415739">
    <w:abstractNumId w:val="38"/>
  </w:num>
  <w:num w:numId="12" w16cid:durableId="1826555215">
    <w:abstractNumId w:val="28"/>
  </w:num>
  <w:num w:numId="13" w16cid:durableId="201788585">
    <w:abstractNumId w:val="21"/>
  </w:num>
  <w:num w:numId="14" w16cid:durableId="863907831">
    <w:abstractNumId w:val="23"/>
  </w:num>
  <w:num w:numId="15" w16cid:durableId="586619187">
    <w:abstractNumId w:val="12"/>
  </w:num>
  <w:num w:numId="16" w16cid:durableId="43911830">
    <w:abstractNumId w:val="8"/>
  </w:num>
  <w:num w:numId="17" w16cid:durableId="2025668089">
    <w:abstractNumId w:val="17"/>
  </w:num>
  <w:num w:numId="18" w16cid:durableId="1063988503">
    <w:abstractNumId w:val="41"/>
  </w:num>
  <w:num w:numId="19" w16cid:durableId="1806581858">
    <w:abstractNumId w:val="10"/>
  </w:num>
  <w:num w:numId="20" w16cid:durableId="1815760155">
    <w:abstractNumId w:val="6"/>
  </w:num>
  <w:num w:numId="21" w16cid:durableId="207421944">
    <w:abstractNumId w:val="27"/>
  </w:num>
  <w:num w:numId="22" w16cid:durableId="1802460500">
    <w:abstractNumId w:val="31"/>
  </w:num>
  <w:num w:numId="23" w16cid:durableId="149178975">
    <w:abstractNumId w:val="46"/>
  </w:num>
  <w:num w:numId="24" w16cid:durableId="431052531">
    <w:abstractNumId w:val="50"/>
  </w:num>
  <w:num w:numId="25" w16cid:durableId="659697666">
    <w:abstractNumId w:val="4"/>
  </w:num>
  <w:num w:numId="26" w16cid:durableId="864178346">
    <w:abstractNumId w:val="36"/>
  </w:num>
  <w:num w:numId="27" w16cid:durableId="741760667">
    <w:abstractNumId w:val="24"/>
  </w:num>
  <w:num w:numId="28" w16cid:durableId="1427656585">
    <w:abstractNumId w:val="18"/>
  </w:num>
  <w:num w:numId="29" w16cid:durableId="20086540">
    <w:abstractNumId w:val="32"/>
  </w:num>
  <w:num w:numId="30" w16cid:durableId="1848324673">
    <w:abstractNumId w:val="7"/>
  </w:num>
  <w:num w:numId="31" w16cid:durableId="1117872770">
    <w:abstractNumId w:val="3"/>
  </w:num>
  <w:num w:numId="32" w16cid:durableId="23990450">
    <w:abstractNumId w:val="26"/>
  </w:num>
  <w:num w:numId="33" w16cid:durableId="1471666">
    <w:abstractNumId w:val="13"/>
  </w:num>
  <w:num w:numId="34" w16cid:durableId="606430317">
    <w:abstractNumId w:val="47"/>
  </w:num>
  <w:num w:numId="35" w16cid:durableId="1291130546">
    <w:abstractNumId w:val="29"/>
  </w:num>
  <w:num w:numId="36" w16cid:durableId="1760565499">
    <w:abstractNumId w:val="16"/>
  </w:num>
  <w:num w:numId="37" w16cid:durableId="1351838027">
    <w:abstractNumId w:val="14"/>
  </w:num>
  <w:num w:numId="38" w16cid:durableId="919560294">
    <w:abstractNumId w:val="33"/>
  </w:num>
  <w:num w:numId="39" w16cid:durableId="1341542857">
    <w:abstractNumId w:val="39"/>
  </w:num>
  <w:num w:numId="40" w16cid:durableId="1562016566">
    <w:abstractNumId w:val="0"/>
  </w:num>
  <w:num w:numId="41" w16cid:durableId="1773041166">
    <w:abstractNumId w:val="48"/>
  </w:num>
  <w:num w:numId="42" w16cid:durableId="190925795">
    <w:abstractNumId w:val="25"/>
  </w:num>
  <w:num w:numId="43" w16cid:durableId="1343243401">
    <w:abstractNumId w:val="22"/>
  </w:num>
  <w:num w:numId="44" w16cid:durableId="543368203">
    <w:abstractNumId w:val="34"/>
  </w:num>
  <w:num w:numId="45" w16cid:durableId="1489323608">
    <w:abstractNumId w:val="44"/>
  </w:num>
  <w:num w:numId="46" w16cid:durableId="228997787">
    <w:abstractNumId w:val="37"/>
  </w:num>
  <w:num w:numId="47" w16cid:durableId="637031163">
    <w:abstractNumId w:val="43"/>
  </w:num>
  <w:num w:numId="48" w16cid:durableId="935018103">
    <w:abstractNumId w:val="40"/>
  </w:num>
  <w:num w:numId="49" w16cid:durableId="146871488">
    <w:abstractNumId w:val="5"/>
  </w:num>
  <w:num w:numId="50" w16cid:durableId="133255833">
    <w:abstractNumId w:val="42"/>
  </w:num>
  <w:num w:numId="51" w16cid:durableId="787237091">
    <w:abstractNumId w:val="1"/>
  </w:num>
  <w:numIdMacAtCleanup w:val="4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atiana Cierniewska">
    <w15:presenceInfo w15:providerId="Windows Live" w15:userId="e87d490d28fe2ca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9F4FAD"/>
    <w:rsid w:val="000027E3"/>
    <w:rsid w:val="0000582B"/>
    <w:rsid w:val="00005860"/>
    <w:rsid w:val="00014359"/>
    <w:rsid w:val="0005652E"/>
    <w:rsid w:val="0010102F"/>
    <w:rsid w:val="00114589"/>
    <w:rsid w:val="00114E1A"/>
    <w:rsid w:val="00150AEC"/>
    <w:rsid w:val="0015581D"/>
    <w:rsid w:val="0015798F"/>
    <w:rsid w:val="00162F5E"/>
    <w:rsid w:val="001A16A7"/>
    <w:rsid w:val="001C792A"/>
    <w:rsid w:val="001F579F"/>
    <w:rsid w:val="0020465F"/>
    <w:rsid w:val="00207410"/>
    <w:rsid w:val="0024572E"/>
    <w:rsid w:val="00254FB5"/>
    <w:rsid w:val="00260A03"/>
    <w:rsid w:val="00275152"/>
    <w:rsid w:val="002950D2"/>
    <w:rsid w:val="002D0E4D"/>
    <w:rsid w:val="002D46C6"/>
    <w:rsid w:val="002D6E26"/>
    <w:rsid w:val="002F18BD"/>
    <w:rsid w:val="003326FF"/>
    <w:rsid w:val="003425B2"/>
    <w:rsid w:val="00350175"/>
    <w:rsid w:val="00355446"/>
    <w:rsid w:val="00392CD3"/>
    <w:rsid w:val="003964FB"/>
    <w:rsid w:val="003A6875"/>
    <w:rsid w:val="003B2E20"/>
    <w:rsid w:val="003D0952"/>
    <w:rsid w:val="003D7B82"/>
    <w:rsid w:val="003E519E"/>
    <w:rsid w:val="00440199"/>
    <w:rsid w:val="0045640E"/>
    <w:rsid w:val="00463529"/>
    <w:rsid w:val="0046628B"/>
    <w:rsid w:val="004671F4"/>
    <w:rsid w:val="00474103"/>
    <w:rsid w:val="00483B37"/>
    <w:rsid w:val="0048420D"/>
    <w:rsid w:val="004B218A"/>
    <w:rsid w:val="004F3AC1"/>
    <w:rsid w:val="00504421"/>
    <w:rsid w:val="00510D63"/>
    <w:rsid w:val="005272DB"/>
    <w:rsid w:val="00535617"/>
    <w:rsid w:val="0054363C"/>
    <w:rsid w:val="00553617"/>
    <w:rsid w:val="00557127"/>
    <w:rsid w:val="005844ED"/>
    <w:rsid w:val="00584D37"/>
    <w:rsid w:val="005A0924"/>
    <w:rsid w:val="005D5A5C"/>
    <w:rsid w:val="005F1159"/>
    <w:rsid w:val="005F6D6F"/>
    <w:rsid w:val="00620E55"/>
    <w:rsid w:val="0068646C"/>
    <w:rsid w:val="006A7BEA"/>
    <w:rsid w:val="006D6128"/>
    <w:rsid w:val="00747E1C"/>
    <w:rsid w:val="007552EF"/>
    <w:rsid w:val="007621D5"/>
    <w:rsid w:val="0078584A"/>
    <w:rsid w:val="007940D6"/>
    <w:rsid w:val="00797E36"/>
    <w:rsid w:val="007A0BFC"/>
    <w:rsid w:val="007A5E92"/>
    <w:rsid w:val="007B6CB3"/>
    <w:rsid w:val="007B7E87"/>
    <w:rsid w:val="007C5AEA"/>
    <w:rsid w:val="007E5EEA"/>
    <w:rsid w:val="007F5E72"/>
    <w:rsid w:val="008606B2"/>
    <w:rsid w:val="00881002"/>
    <w:rsid w:val="00882E72"/>
    <w:rsid w:val="008A21FD"/>
    <w:rsid w:val="008E3C7A"/>
    <w:rsid w:val="008F0388"/>
    <w:rsid w:val="008F5512"/>
    <w:rsid w:val="009041B7"/>
    <w:rsid w:val="0092694B"/>
    <w:rsid w:val="009617FE"/>
    <w:rsid w:val="0099143C"/>
    <w:rsid w:val="009A4045"/>
    <w:rsid w:val="009C7E5F"/>
    <w:rsid w:val="009E179F"/>
    <w:rsid w:val="009E1D38"/>
    <w:rsid w:val="009F4FAD"/>
    <w:rsid w:val="00A03BC1"/>
    <w:rsid w:val="00A64F96"/>
    <w:rsid w:val="00A668AB"/>
    <w:rsid w:val="00A73D71"/>
    <w:rsid w:val="00AA6894"/>
    <w:rsid w:val="00AB07C9"/>
    <w:rsid w:val="00AD7BDD"/>
    <w:rsid w:val="00BF1493"/>
    <w:rsid w:val="00C22722"/>
    <w:rsid w:val="00C331ED"/>
    <w:rsid w:val="00C407EC"/>
    <w:rsid w:val="00C66C39"/>
    <w:rsid w:val="00C93482"/>
    <w:rsid w:val="00CA199E"/>
    <w:rsid w:val="00CB0DAC"/>
    <w:rsid w:val="00CD3774"/>
    <w:rsid w:val="00CF009C"/>
    <w:rsid w:val="00D05F3B"/>
    <w:rsid w:val="00D22F06"/>
    <w:rsid w:val="00D753D2"/>
    <w:rsid w:val="00E161E3"/>
    <w:rsid w:val="00E201BD"/>
    <w:rsid w:val="00E20937"/>
    <w:rsid w:val="00E26199"/>
    <w:rsid w:val="00E30C9E"/>
    <w:rsid w:val="00E55541"/>
    <w:rsid w:val="00E67CA2"/>
    <w:rsid w:val="00E714C9"/>
    <w:rsid w:val="00E83997"/>
    <w:rsid w:val="00EC1C79"/>
    <w:rsid w:val="00EF282B"/>
    <w:rsid w:val="00F01D11"/>
    <w:rsid w:val="00F17546"/>
    <w:rsid w:val="00F27D7E"/>
    <w:rsid w:val="00F3609E"/>
    <w:rsid w:val="00F40E14"/>
    <w:rsid w:val="00F42F50"/>
    <w:rsid w:val="00F52844"/>
    <w:rsid w:val="00F56391"/>
    <w:rsid w:val="00F63297"/>
    <w:rsid w:val="00F84D0F"/>
    <w:rsid w:val="00FB4FE8"/>
    <w:rsid w:val="00FE37AC"/>
    <w:rsid w:val="00FF1997"/>
    <w:rsid w:val="00FF4E87"/>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14227E"/>
  <w15:docId w15:val="{16008D91-5E62-4F8B-948C-BD6F9CA9B2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pl-PL" w:eastAsia="pl-PL"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3B2E20"/>
    <w:pPr>
      <w:spacing w:after="5" w:line="262" w:lineRule="auto"/>
      <w:ind w:left="368" w:hanging="368"/>
      <w:jc w:val="both"/>
    </w:pPr>
    <w:rPr>
      <w:rFonts w:ascii="Times New Roman" w:eastAsia="Times New Roman" w:hAnsi="Times New Roman" w:cs="Times New Roman"/>
      <w:color w:val="000000"/>
      <w:sz w:val="24"/>
    </w:rPr>
  </w:style>
  <w:style w:type="paragraph" w:styleId="Nagwek1">
    <w:name w:val="heading 1"/>
    <w:next w:val="Normalny"/>
    <w:link w:val="Nagwek1Znak"/>
    <w:uiPriority w:val="9"/>
    <w:qFormat/>
    <w:rsid w:val="003B2E20"/>
    <w:pPr>
      <w:keepNext/>
      <w:keepLines/>
      <w:spacing w:after="0"/>
      <w:outlineLvl w:val="0"/>
    </w:pPr>
    <w:rPr>
      <w:rFonts w:ascii="Times New Roman" w:eastAsia="Times New Roman" w:hAnsi="Times New Roman" w:cs="Times New Roman"/>
      <w:b/>
      <w:color w:val="000000"/>
      <w:sz w:val="28"/>
      <w:u w:val="single" w:color="00000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rsid w:val="003B2E20"/>
    <w:rPr>
      <w:rFonts w:ascii="Times New Roman" w:eastAsia="Times New Roman" w:hAnsi="Times New Roman" w:cs="Times New Roman"/>
      <w:b/>
      <w:color w:val="000000"/>
      <w:sz w:val="28"/>
      <w:u w:val="single" w:color="000000"/>
    </w:rPr>
  </w:style>
  <w:style w:type="character" w:customStyle="1" w:styleId="AkapitzlistZnak">
    <w:name w:val="Akapit z listą Znak"/>
    <w:aliases w:val="normalny tekst Znak,L1 Znak,Numerowanie Znak,Akapit z listą5 Znak,Akapit z listą BS Znak,maz_wyliczenie Znak,opis dzialania Znak,K-P_odwolanie Znak,A_wyliczenie Znak,sw tekst Znak,Kolorowa lista — akcent 11 Znak,CW_Lista Znak"/>
    <w:link w:val="Akapitzlist"/>
    <w:uiPriority w:val="99"/>
    <w:qFormat/>
    <w:locked/>
    <w:rsid w:val="00AD7BDD"/>
    <w:rPr>
      <w:rFonts w:ascii="Calibri" w:eastAsia="Calibri" w:hAnsi="Calibri" w:cs="Times New Roman"/>
    </w:rPr>
  </w:style>
  <w:style w:type="paragraph" w:styleId="Akapitzlist">
    <w:name w:val="List Paragraph"/>
    <w:aliases w:val="normalny tekst,L1,Numerowanie,Akapit z listą5,Akapit z listą BS,maz_wyliczenie,opis dzialania,K-P_odwolanie,A_wyliczenie,sw tekst,Kolorowa lista — akcent 11,CW_Lista,Obiekt,List Paragraph1,Normal,Akapit z listą3,Akapit z listą31,Normalny1"/>
    <w:basedOn w:val="Normalny"/>
    <w:link w:val="AkapitzlistZnak"/>
    <w:uiPriority w:val="34"/>
    <w:qFormat/>
    <w:rsid w:val="00AD7BDD"/>
    <w:pPr>
      <w:spacing w:after="200" w:line="276" w:lineRule="auto"/>
      <w:ind w:left="720" w:firstLine="0"/>
      <w:contextualSpacing/>
      <w:jc w:val="left"/>
    </w:pPr>
    <w:rPr>
      <w:rFonts w:ascii="Calibri" w:eastAsia="Calibri" w:hAnsi="Calibri"/>
      <w:color w:val="auto"/>
      <w:sz w:val="22"/>
    </w:rPr>
  </w:style>
  <w:style w:type="character" w:styleId="Odwoaniedokomentarza">
    <w:name w:val="annotation reference"/>
    <w:basedOn w:val="Domylnaczcionkaakapitu"/>
    <w:uiPriority w:val="99"/>
    <w:semiHidden/>
    <w:unhideWhenUsed/>
    <w:rsid w:val="00AD7BDD"/>
    <w:rPr>
      <w:sz w:val="16"/>
      <w:szCs w:val="16"/>
    </w:rPr>
  </w:style>
  <w:style w:type="paragraph" w:styleId="Tekstkomentarza">
    <w:name w:val="annotation text"/>
    <w:basedOn w:val="Normalny"/>
    <w:link w:val="TekstkomentarzaZnak"/>
    <w:uiPriority w:val="99"/>
    <w:unhideWhenUsed/>
    <w:rsid w:val="00AD7BDD"/>
    <w:pPr>
      <w:spacing w:after="200" w:line="240" w:lineRule="auto"/>
      <w:ind w:left="0" w:firstLine="0"/>
      <w:jc w:val="left"/>
    </w:pPr>
    <w:rPr>
      <w:rFonts w:ascii="Calibri" w:eastAsia="Calibri" w:hAnsi="Calibri"/>
      <w:color w:val="auto"/>
      <w:kern w:val="0"/>
      <w:sz w:val="20"/>
      <w:szCs w:val="20"/>
      <w:lang w:eastAsia="en-US"/>
    </w:rPr>
  </w:style>
  <w:style w:type="character" w:customStyle="1" w:styleId="TekstkomentarzaZnak">
    <w:name w:val="Tekst komentarza Znak"/>
    <w:basedOn w:val="Domylnaczcionkaakapitu"/>
    <w:link w:val="Tekstkomentarza"/>
    <w:uiPriority w:val="99"/>
    <w:rsid w:val="00AD7BDD"/>
    <w:rPr>
      <w:rFonts w:ascii="Calibri" w:eastAsia="Calibri" w:hAnsi="Calibri" w:cs="Times New Roman"/>
      <w:kern w:val="0"/>
      <w:sz w:val="20"/>
      <w:szCs w:val="20"/>
      <w:lang w:eastAsia="en-US"/>
    </w:rPr>
  </w:style>
  <w:style w:type="paragraph" w:styleId="Tematkomentarza">
    <w:name w:val="annotation subject"/>
    <w:basedOn w:val="Tekstkomentarza"/>
    <w:next w:val="Tekstkomentarza"/>
    <w:link w:val="TematkomentarzaZnak"/>
    <w:uiPriority w:val="99"/>
    <w:semiHidden/>
    <w:unhideWhenUsed/>
    <w:rsid w:val="00F27D7E"/>
    <w:pPr>
      <w:spacing w:after="5"/>
      <w:ind w:left="368" w:hanging="368"/>
      <w:jc w:val="both"/>
    </w:pPr>
    <w:rPr>
      <w:rFonts w:ascii="Times New Roman" w:eastAsia="Times New Roman" w:hAnsi="Times New Roman"/>
      <w:b/>
      <w:bCs/>
      <w:color w:val="000000"/>
      <w:kern w:val="2"/>
      <w:lang w:eastAsia="pl-PL"/>
    </w:rPr>
  </w:style>
  <w:style w:type="character" w:customStyle="1" w:styleId="TematkomentarzaZnak">
    <w:name w:val="Temat komentarza Znak"/>
    <w:basedOn w:val="TekstkomentarzaZnak"/>
    <w:link w:val="Tematkomentarza"/>
    <w:uiPriority w:val="99"/>
    <w:semiHidden/>
    <w:rsid w:val="00F27D7E"/>
    <w:rPr>
      <w:rFonts w:ascii="Times New Roman" w:eastAsia="Times New Roman" w:hAnsi="Times New Roman" w:cs="Times New Roman"/>
      <w:b/>
      <w:bCs/>
      <w:color w:val="000000"/>
      <w:kern w:val="0"/>
      <w:sz w:val="20"/>
      <w:szCs w:val="20"/>
      <w:lang w:eastAsia="en-US"/>
    </w:rPr>
  </w:style>
  <w:style w:type="paragraph" w:styleId="Tekstdymka">
    <w:name w:val="Balloon Text"/>
    <w:basedOn w:val="Normalny"/>
    <w:link w:val="TekstdymkaZnak"/>
    <w:uiPriority w:val="99"/>
    <w:semiHidden/>
    <w:unhideWhenUsed/>
    <w:rsid w:val="00A73D71"/>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A73D71"/>
    <w:rPr>
      <w:rFonts w:ascii="Segoe UI" w:eastAsia="Times New Roman" w:hAnsi="Segoe UI" w:cs="Segoe UI"/>
      <w:color w:val="000000"/>
      <w:sz w:val="18"/>
      <w:szCs w:val="18"/>
    </w:rPr>
  </w:style>
  <w:style w:type="character" w:styleId="Hipercze">
    <w:name w:val="Hyperlink"/>
    <w:uiPriority w:val="99"/>
    <w:unhideWhenUsed/>
    <w:rsid w:val="00EC1C79"/>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607053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abiernat@stolrus.pl"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microsoft.com/office/2018/08/relationships/commentsExtensible" Target="commentsExtensible.xm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footer" Target="footer1.xml"/><Relationship Id="rId10" Type="http://schemas.microsoft.com/office/2011/relationships/commentsExtended" Target="commentsExtended.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comments" Target="comment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592499-8EE2-40CC-9851-5E048A7BFB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725</TotalTime>
  <Pages>27</Pages>
  <Words>10240</Words>
  <Characters>61442</Characters>
  <Application>Microsoft Office Word</Application>
  <DocSecurity>0</DocSecurity>
  <Lines>512</Lines>
  <Paragraphs>143</Paragraphs>
  <ScaleCrop>false</ScaleCrop>
  <HeadingPairs>
    <vt:vector size="2" baseType="variant">
      <vt:variant>
        <vt:lpstr>Tytuł</vt:lpstr>
      </vt:variant>
      <vt:variant>
        <vt:i4>1</vt:i4>
      </vt:variant>
    </vt:vector>
  </HeadingPairs>
  <TitlesOfParts>
    <vt:vector size="1" baseType="lpstr">
      <vt:lpstr>Nr sprawy : IR</vt:lpstr>
    </vt:vector>
  </TitlesOfParts>
  <Company/>
  <LinksUpToDate>false</LinksUpToDate>
  <CharactersWithSpaces>71539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Nr sprawy : IR</dc:title>
  <dc:subject/>
  <dc:creator>PC</dc:creator>
  <cp:keywords/>
  <cp:lastModifiedBy>Tatiana Cierniewska</cp:lastModifiedBy>
  <cp:revision>96</cp:revision>
  <cp:lastPrinted>2024-04-18T12:48:00Z</cp:lastPrinted>
  <dcterms:created xsi:type="dcterms:W3CDTF">2024-04-15T11:19:00Z</dcterms:created>
  <dcterms:modified xsi:type="dcterms:W3CDTF">2026-04-07T10:00:00Z</dcterms:modified>
</cp:coreProperties>
</file>